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75853300f1548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02" w:rsidRDefault="00ED1702"/>
    <w:tbl>
      <w:tblPr>
        <w:tblW w:w="10008" w:type="dxa"/>
        <w:tblLook w:val="01E0"/>
      </w:tblPr>
      <w:tblGrid>
        <w:gridCol w:w="5148"/>
        <w:gridCol w:w="4860"/>
      </w:tblGrid>
      <w:tr w:rsidR="006A7515" w:rsidRPr="007479E3" w:rsidTr="007479E3">
        <w:tc>
          <w:tcPr>
            <w:tcW w:w="5148" w:type="dxa"/>
            <w:shd w:val="clear" w:color="auto" w:fill="auto"/>
            <w:vAlign w:val="center"/>
          </w:tcPr>
          <w:p w:rsidR="006A7515" w:rsidRPr="007479E3" w:rsidRDefault="006A7515" w:rsidP="007479E3">
            <w:pPr>
              <w:jc w:val="center"/>
              <w:rPr>
                <w:rFonts w:ascii="Times New Roman" w:hAnsi="Times New Roman"/>
                <w:lang w:val="nl-NL"/>
              </w:rPr>
            </w:pPr>
            <w:r w:rsidRPr="007479E3">
              <w:rPr>
                <w:rFonts w:ascii="Times New Roman" w:hAnsi="Times New Roman"/>
                <w:sz w:val="24"/>
                <w:lang w:val="nl-NL"/>
              </w:rPr>
              <w:t>TẬP ĐOÀN CÔNG NGHIỆP</w:t>
            </w:r>
          </w:p>
        </w:tc>
        <w:tc>
          <w:tcPr>
            <w:tcW w:w="4860" w:type="dxa"/>
            <w:shd w:val="clear" w:color="auto" w:fill="auto"/>
            <w:vAlign w:val="center"/>
          </w:tcPr>
          <w:p w:rsidR="006A7515" w:rsidRPr="007479E3" w:rsidRDefault="006A7515" w:rsidP="007479E3">
            <w:pPr>
              <w:jc w:val="center"/>
              <w:rPr>
                <w:rFonts w:ascii="Times New Roman Bold" w:hAnsi="Times New Roman Bold"/>
                <w:b/>
                <w:spacing w:val="-12"/>
                <w:sz w:val="24"/>
                <w:lang w:val="nl-NL"/>
              </w:rPr>
            </w:pPr>
            <w:r w:rsidRPr="007479E3">
              <w:rPr>
                <w:rFonts w:ascii="Times New Roman Bold" w:hAnsi="Times New Roman Bold"/>
                <w:b/>
                <w:spacing w:val="-12"/>
                <w:sz w:val="24"/>
                <w:lang w:val="nl-NL"/>
              </w:rPr>
              <w:t>CỘNG HÒA XÃ HỘI CHỦ NGHĨA VIỆT NAM</w:t>
            </w:r>
          </w:p>
        </w:tc>
      </w:tr>
      <w:tr w:rsidR="006A7515" w:rsidRPr="007479E3" w:rsidTr="007479E3">
        <w:tc>
          <w:tcPr>
            <w:tcW w:w="5148" w:type="dxa"/>
            <w:shd w:val="clear" w:color="auto" w:fill="auto"/>
            <w:vAlign w:val="center"/>
          </w:tcPr>
          <w:p w:rsidR="006A7515" w:rsidRPr="007479E3" w:rsidRDefault="006A7515" w:rsidP="007479E3">
            <w:pPr>
              <w:jc w:val="center"/>
              <w:rPr>
                <w:rFonts w:ascii="Times New Roman" w:hAnsi="Times New Roman"/>
                <w:lang w:val="nl-NL"/>
              </w:rPr>
            </w:pPr>
            <w:r w:rsidRPr="007479E3">
              <w:rPr>
                <w:rFonts w:ascii="Times New Roman" w:hAnsi="Times New Roman"/>
                <w:sz w:val="24"/>
                <w:lang w:val="nl-NL"/>
              </w:rPr>
              <w:t>THAN- KHOÁNG SẢN VIỆT NAM</w:t>
            </w:r>
          </w:p>
        </w:tc>
        <w:tc>
          <w:tcPr>
            <w:tcW w:w="4860" w:type="dxa"/>
            <w:shd w:val="clear" w:color="auto" w:fill="auto"/>
            <w:vAlign w:val="center"/>
          </w:tcPr>
          <w:p w:rsidR="006A7515" w:rsidRPr="007479E3" w:rsidRDefault="0085623C" w:rsidP="002A60D6">
            <w:pPr>
              <w:jc w:val="center"/>
              <w:rPr>
                <w:rFonts w:ascii="Times New Roman" w:hAnsi="Times New Roman"/>
                <w:b/>
                <w:lang w:val="nl-NL"/>
              </w:rPr>
            </w:pPr>
            <w:r w:rsidRPr="007479E3">
              <w:rPr>
                <w:rFonts w:ascii="Times New Roman" w:hAnsi="Times New Roman"/>
                <w:b/>
                <w:lang w:val="nl-NL"/>
              </w:rPr>
              <w:t>Độc lập</w:t>
            </w:r>
            <w:r w:rsidR="002A60D6">
              <w:rPr>
                <w:rFonts w:ascii="Times New Roman" w:hAnsi="Times New Roman"/>
                <w:b/>
                <w:lang w:val="nl-NL"/>
              </w:rPr>
              <w:t xml:space="preserve"> - </w:t>
            </w:r>
            <w:r w:rsidRPr="007479E3">
              <w:rPr>
                <w:rFonts w:ascii="Times New Roman" w:hAnsi="Times New Roman"/>
                <w:b/>
                <w:lang w:val="nl-NL"/>
              </w:rPr>
              <w:t>Tự do</w:t>
            </w:r>
            <w:r w:rsidR="002A60D6">
              <w:rPr>
                <w:rFonts w:ascii="Times New Roman" w:hAnsi="Times New Roman"/>
                <w:b/>
                <w:lang w:val="nl-NL"/>
              </w:rPr>
              <w:t xml:space="preserve"> - </w:t>
            </w:r>
            <w:r w:rsidR="006A7515" w:rsidRPr="007479E3">
              <w:rPr>
                <w:rFonts w:ascii="Times New Roman" w:hAnsi="Times New Roman"/>
                <w:b/>
                <w:lang w:val="nl-NL"/>
              </w:rPr>
              <w:t>Hạnh phúc</w:t>
            </w:r>
          </w:p>
        </w:tc>
      </w:tr>
      <w:tr w:rsidR="006A7515" w:rsidRPr="007479E3" w:rsidTr="007479E3">
        <w:tc>
          <w:tcPr>
            <w:tcW w:w="5148" w:type="dxa"/>
            <w:shd w:val="clear" w:color="auto" w:fill="auto"/>
            <w:vAlign w:val="center"/>
          </w:tcPr>
          <w:p w:rsidR="006A7515" w:rsidRPr="007479E3" w:rsidRDefault="006A7515" w:rsidP="007479E3">
            <w:pPr>
              <w:jc w:val="center"/>
              <w:rPr>
                <w:rFonts w:ascii="Times New Roman" w:hAnsi="Times New Roman"/>
                <w:b/>
                <w:spacing w:val="-14"/>
                <w:sz w:val="26"/>
                <w:szCs w:val="26"/>
                <w:lang w:val="nl-NL"/>
              </w:rPr>
            </w:pPr>
            <w:r w:rsidRPr="007479E3">
              <w:rPr>
                <w:rFonts w:ascii="Times New Roman" w:hAnsi="Times New Roman"/>
                <w:b/>
                <w:spacing w:val="-14"/>
                <w:sz w:val="26"/>
                <w:szCs w:val="26"/>
                <w:lang w:val="nl-NL"/>
              </w:rPr>
              <w:t>CÔNG TY CP THAN CỌC SÁU-VINACOMIN</w:t>
            </w:r>
          </w:p>
        </w:tc>
        <w:tc>
          <w:tcPr>
            <w:tcW w:w="4860" w:type="dxa"/>
            <w:shd w:val="clear" w:color="auto" w:fill="auto"/>
            <w:vAlign w:val="center"/>
          </w:tcPr>
          <w:p w:rsidR="006A7515" w:rsidRPr="007479E3" w:rsidRDefault="006A7515" w:rsidP="007479E3">
            <w:pPr>
              <w:jc w:val="center"/>
              <w:rPr>
                <w:rFonts w:ascii="Times New Roman" w:hAnsi="Times New Roman"/>
                <w:b/>
                <w:sz w:val="24"/>
                <w:lang w:val="nl-NL"/>
              </w:rPr>
            </w:pPr>
            <w:r>
              <w:rPr>
                <w:noProof/>
              </w:rPr>
              <w:pict>
                <v:line id="_x0000_s1028" style="position:absolute;left:0;text-align:left;flip:y;z-index:251657216;mso-position-horizontal-relative:text;mso-position-vertical-relative:text" from="32.85pt,2.35pt" to="194.85pt,2.35pt"/>
              </w:pict>
            </w:r>
          </w:p>
        </w:tc>
      </w:tr>
      <w:tr w:rsidR="006A7515" w:rsidRPr="007479E3" w:rsidTr="007479E3">
        <w:tc>
          <w:tcPr>
            <w:tcW w:w="5148" w:type="dxa"/>
            <w:shd w:val="clear" w:color="auto" w:fill="auto"/>
          </w:tcPr>
          <w:p w:rsidR="006A7515" w:rsidRPr="007479E3" w:rsidRDefault="006A7515" w:rsidP="007479E3">
            <w:pPr>
              <w:jc w:val="center"/>
              <w:rPr>
                <w:rFonts w:ascii="Times New Roman" w:hAnsi="Times New Roman"/>
                <w:spacing w:val="-14"/>
                <w:szCs w:val="26"/>
                <w:lang w:val="nl-NL"/>
              </w:rPr>
            </w:pPr>
            <w:r w:rsidRPr="007479E3">
              <w:rPr>
                <w:rFonts w:ascii="Times New Roman" w:hAnsi="Times New Roman"/>
                <w:noProof/>
              </w:rPr>
              <w:pict>
                <v:line id="_x0000_s1027" style="position:absolute;left:0;text-align:left;flip:y;z-index:251656192;mso-position-horizontal-relative:text;mso-position-vertical-relative:text" from="68.25pt,3.9pt" to="167.25pt,3.9pt"/>
              </w:pict>
            </w:r>
          </w:p>
          <w:p w:rsidR="006A7515" w:rsidRPr="007479E3" w:rsidRDefault="006A7515" w:rsidP="00ED1702">
            <w:pPr>
              <w:jc w:val="center"/>
              <w:rPr>
                <w:rFonts w:ascii="Times New Roman" w:hAnsi="Times New Roman"/>
                <w:spacing w:val="-14"/>
                <w:szCs w:val="26"/>
                <w:lang w:val="nl-NL"/>
              </w:rPr>
            </w:pPr>
            <w:r w:rsidRPr="007479E3">
              <w:rPr>
                <w:rFonts w:ascii="Times New Roman" w:hAnsi="Times New Roman"/>
                <w:spacing w:val="-14"/>
                <w:szCs w:val="26"/>
                <w:lang w:val="nl-NL"/>
              </w:rPr>
              <w:t xml:space="preserve">Số:  </w:t>
            </w:r>
            <w:r w:rsidR="00ED1702" w:rsidRPr="00ED1702">
              <w:rPr>
                <w:rFonts w:ascii="Times New Roman" w:hAnsi="Times New Roman"/>
                <w:b/>
                <w:spacing w:val="-14"/>
                <w:sz w:val="30"/>
                <w:szCs w:val="26"/>
                <w:lang w:val="nl-NL"/>
              </w:rPr>
              <w:t>0028</w:t>
            </w:r>
            <w:r w:rsidRPr="00ED1702">
              <w:rPr>
                <w:rFonts w:ascii="Times New Roman" w:hAnsi="Times New Roman"/>
                <w:spacing w:val="-14"/>
                <w:sz w:val="30"/>
                <w:szCs w:val="26"/>
                <w:lang w:val="nl-NL"/>
              </w:rPr>
              <w:t xml:space="preserve"> </w:t>
            </w:r>
            <w:r w:rsidRPr="007479E3">
              <w:rPr>
                <w:rFonts w:ascii="Times New Roman" w:hAnsi="Times New Roman"/>
                <w:spacing w:val="-14"/>
                <w:szCs w:val="26"/>
                <w:lang w:val="nl-NL"/>
              </w:rPr>
              <w:t>/NQ</w:t>
            </w:r>
            <w:r w:rsidR="00ED1702">
              <w:rPr>
                <w:rFonts w:ascii="Times New Roman" w:hAnsi="Times New Roman"/>
                <w:spacing w:val="-14"/>
                <w:szCs w:val="26"/>
                <w:lang w:val="nl-NL"/>
              </w:rPr>
              <w:t xml:space="preserve"> </w:t>
            </w:r>
            <w:r w:rsidRPr="007479E3">
              <w:rPr>
                <w:rFonts w:ascii="Times New Roman" w:hAnsi="Times New Roman"/>
                <w:spacing w:val="-14"/>
                <w:szCs w:val="26"/>
                <w:lang w:val="nl-NL"/>
              </w:rPr>
              <w:t>-</w:t>
            </w:r>
            <w:r w:rsidR="00ED1702">
              <w:rPr>
                <w:rFonts w:ascii="Times New Roman" w:hAnsi="Times New Roman"/>
                <w:spacing w:val="-14"/>
                <w:szCs w:val="26"/>
                <w:lang w:val="nl-NL"/>
              </w:rPr>
              <w:t xml:space="preserve"> </w:t>
            </w:r>
            <w:r w:rsidRPr="007479E3">
              <w:rPr>
                <w:rFonts w:ascii="Times New Roman" w:hAnsi="Times New Roman"/>
                <w:spacing w:val="-14"/>
                <w:szCs w:val="26"/>
                <w:lang w:val="nl-NL"/>
              </w:rPr>
              <w:t>ĐHĐCĐ</w:t>
            </w:r>
          </w:p>
        </w:tc>
        <w:tc>
          <w:tcPr>
            <w:tcW w:w="4860" w:type="dxa"/>
            <w:shd w:val="clear" w:color="auto" w:fill="auto"/>
          </w:tcPr>
          <w:p w:rsidR="006A7515" w:rsidRPr="007479E3" w:rsidRDefault="006A7515" w:rsidP="006A7515">
            <w:pPr>
              <w:rPr>
                <w:rFonts w:ascii="Times New Roman" w:hAnsi="Times New Roman"/>
                <w:i/>
                <w:lang w:val="nl-NL"/>
              </w:rPr>
            </w:pPr>
          </w:p>
          <w:p w:rsidR="006A7515" w:rsidRPr="007479E3" w:rsidRDefault="006A7515" w:rsidP="006A7515">
            <w:pPr>
              <w:rPr>
                <w:rFonts w:ascii="Times New Roman" w:hAnsi="Times New Roman"/>
                <w:i/>
                <w:lang w:val="nl-NL"/>
              </w:rPr>
            </w:pPr>
            <w:r w:rsidRPr="007479E3">
              <w:rPr>
                <w:rFonts w:ascii="Times New Roman" w:hAnsi="Times New Roman"/>
                <w:i/>
                <w:lang w:val="nl-NL"/>
              </w:rPr>
              <w:t xml:space="preserve"> Quảng Ninh, ngày 2</w:t>
            </w:r>
            <w:r w:rsidR="002942AE" w:rsidRPr="007479E3">
              <w:rPr>
                <w:rFonts w:ascii="Times New Roman" w:hAnsi="Times New Roman"/>
                <w:i/>
                <w:lang w:val="nl-NL"/>
              </w:rPr>
              <w:t>5</w:t>
            </w:r>
            <w:r w:rsidRPr="007479E3">
              <w:rPr>
                <w:rFonts w:ascii="Times New Roman" w:hAnsi="Times New Roman"/>
                <w:i/>
                <w:lang w:val="nl-NL"/>
              </w:rPr>
              <w:t xml:space="preserve"> tháng 4 năm 2015</w:t>
            </w:r>
          </w:p>
        </w:tc>
      </w:tr>
    </w:tbl>
    <w:p w:rsidR="006A7515" w:rsidRPr="00C35EB3" w:rsidRDefault="006A7515" w:rsidP="006A7515">
      <w:pPr>
        <w:rPr>
          <w:rFonts w:ascii="Times New Roman" w:hAnsi="Times New Roman"/>
          <w:b/>
          <w:sz w:val="30"/>
          <w:lang w:val="nl-NL"/>
        </w:rPr>
      </w:pPr>
    </w:p>
    <w:p w:rsidR="006A7515" w:rsidRPr="000B1530" w:rsidRDefault="006A7515" w:rsidP="006A7515">
      <w:pPr>
        <w:pStyle w:val="Heading3"/>
        <w:rPr>
          <w:rFonts w:ascii="Times New Roman" w:hAnsi="Times New Roman"/>
          <w:sz w:val="28"/>
          <w:szCs w:val="28"/>
          <w:lang w:val="nl-NL"/>
        </w:rPr>
      </w:pPr>
      <w:r w:rsidRPr="000B1530">
        <w:rPr>
          <w:rFonts w:ascii="Times New Roman" w:hAnsi="Times New Roman"/>
          <w:sz w:val="28"/>
          <w:szCs w:val="28"/>
          <w:lang w:val="nl-NL"/>
        </w:rPr>
        <w:t>NGHỊ QUYẾT</w:t>
      </w:r>
    </w:p>
    <w:p w:rsidR="006A7515" w:rsidRPr="002A60D6" w:rsidRDefault="006A7515" w:rsidP="006A7515">
      <w:pPr>
        <w:jc w:val="center"/>
        <w:rPr>
          <w:rFonts w:ascii="Times New Roman" w:hAnsi="Times New Roman"/>
          <w:b/>
          <w:spacing w:val="6"/>
          <w:sz w:val="22"/>
          <w:szCs w:val="28"/>
          <w:lang w:val="nl-NL"/>
        </w:rPr>
      </w:pPr>
      <w:r w:rsidRPr="002A60D6">
        <w:rPr>
          <w:rFonts w:ascii="Times New Roman" w:hAnsi="Times New Roman"/>
          <w:b/>
          <w:spacing w:val="6"/>
          <w:szCs w:val="28"/>
          <w:lang w:val="nl-NL"/>
        </w:rPr>
        <w:t>Đại hội đồng cổ đông thường niên năm 2015</w:t>
      </w:r>
    </w:p>
    <w:p w:rsidR="006A7515" w:rsidRPr="006D33A3" w:rsidRDefault="006A7515" w:rsidP="006D33A3">
      <w:pPr>
        <w:ind w:firstLine="709"/>
        <w:rPr>
          <w:rFonts w:ascii="Times New Roman" w:hAnsi="Times New Roman"/>
          <w:sz w:val="24"/>
          <w:lang w:val="nl-NL"/>
        </w:rPr>
      </w:pPr>
      <w:r w:rsidRPr="000B1530">
        <w:rPr>
          <w:noProof/>
          <w:lang w:val="nl-NL"/>
        </w:rPr>
        <w:pict>
          <v:line id="_x0000_s1026" style="position:absolute;left:0;text-align:left;z-index:251655168" from="152.5pt,2.85pt" to="341.5pt,2.85pt"/>
        </w:pict>
      </w:r>
    </w:p>
    <w:p w:rsidR="006A7515" w:rsidRPr="000B1530" w:rsidRDefault="006A7515" w:rsidP="006D33A3">
      <w:pPr>
        <w:spacing w:before="120"/>
        <w:jc w:val="center"/>
        <w:rPr>
          <w:rFonts w:ascii="Times New Roman" w:hAnsi="Times New Roman"/>
          <w:b/>
          <w:lang w:val="nl-NL"/>
        </w:rPr>
      </w:pPr>
      <w:r w:rsidRPr="000B1530">
        <w:rPr>
          <w:rFonts w:ascii="Times New Roman" w:hAnsi="Times New Roman"/>
          <w:b/>
          <w:lang w:val="nl-NL"/>
        </w:rPr>
        <w:t>ĐẠI HỘI ĐỒNG CỔ ĐÔNG</w:t>
      </w:r>
    </w:p>
    <w:p w:rsidR="006A7515" w:rsidRPr="000B1530" w:rsidRDefault="006A7515" w:rsidP="006A7515">
      <w:pPr>
        <w:jc w:val="center"/>
        <w:rPr>
          <w:rFonts w:ascii="Times New Roman" w:hAnsi="Times New Roman"/>
          <w:b/>
          <w:lang w:val="nl-NL"/>
        </w:rPr>
      </w:pPr>
      <w:r w:rsidRPr="000B1530">
        <w:rPr>
          <w:rFonts w:ascii="Times New Roman" w:hAnsi="Times New Roman"/>
          <w:b/>
          <w:lang w:val="nl-NL"/>
        </w:rPr>
        <w:t>CÔNG TY CỔ PHẦN THAN CỌC SÁU</w:t>
      </w:r>
      <w:r>
        <w:rPr>
          <w:rFonts w:ascii="Times New Roman" w:hAnsi="Times New Roman"/>
          <w:b/>
          <w:lang w:val="nl-NL"/>
        </w:rPr>
        <w:t>-</w:t>
      </w:r>
      <w:r w:rsidRPr="000B1530">
        <w:rPr>
          <w:rFonts w:ascii="Times New Roman" w:hAnsi="Times New Roman"/>
          <w:b/>
          <w:lang w:val="nl-NL"/>
        </w:rPr>
        <w:t>VINACOMIN</w:t>
      </w:r>
    </w:p>
    <w:p w:rsidR="006A7515" w:rsidRPr="006D33A3" w:rsidRDefault="006A7515" w:rsidP="006A7515">
      <w:pPr>
        <w:ind w:firstLine="709"/>
        <w:jc w:val="both"/>
        <w:rPr>
          <w:rFonts w:ascii="Times New Roman" w:hAnsi="Times New Roman"/>
          <w:lang w:val="nl-NL"/>
        </w:rPr>
      </w:pPr>
    </w:p>
    <w:p w:rsidR="006A7515" w:rsidRPr="000F061A" w:rsidRDefault="006A7515" w:rsidP="00ED1702">
      <w:pPr>
        <w:spacing w:before="120"/>
        <w:ind w:firstLine="709"/>
        <w:jc w:val="both"/>
        <w:rPr>
          <w:rFonts w:ascii="Times New Roman" w:hAnsi="Times New Roman"/>
          <w:spacing w:val="-10"/>
          <w:lang w:val="nl-NL"/>
        </w:rPr>
      </w:pPr>
      <w:r w:rsidRPr="000F061A">
        <w:rPr>
          <w:rFonts w:ascii="Times New Roman" w:hAnsi="Times New Roman"/>
          <w:spacing w:val="-10"/>
          <w:lang w:val="nl-NL"/>
        </w:rPr>
        <w:t xml:space="preserve">Căn cứ Luật Doanh nghiệp sửa đổi, bổ sung năm 2013 đã được Quốc hội nước Cộng hoà xã hội chủ nghĩa Việt Nam thông qua ngày 19/6/2013, tại kỳ họp thứ 5 Quốc hội khóa XIII, có hiệu lực thi hành kể từ ngày 01/8/2013; </w:t>
      </w:r>
    </w:p>
    <w:p w:rsidR="006A7515" w:rsidRPr="000F061A" w:rsidRDefault="006A7515" w:rsidP="00ED1702">
      <w:pPr>
        <w:spacing w:before="120"/>
        <w:ind w:firstLine="709"/>
        <w:jc w:val="both"/>
        <w:rPr>
          <w:rFonts w:ascii="Times New Roman" w:hAnsi="Times New Roman"/>
          <w:spacing w:val="-20"/>
          <w:szCs w:val="28"/>
          <w:lang w:val="nl-NL"/>
        </w:rPr>
      </w:pPr>
      <w:r w:rsidRPr="000F061A">
        <w:rPr>
          <w:rFonts w:ascii="Times New Roman" w:hAnsi="Times New Roman"/>
          <w:spacing w:val="-20"/>
          <w:szCs w:val="28"/>
          <w:lang w:val="nl-NL"/>
        </w:rPr>
        <w:t>Căn cứ Điều lệ tổ chức và hoạt động của Công ty cổ phần Than Cọc Sáu–Vinacomin đă được sửa đổi, bổ sung và nhất trí thông qua tại Đại hội đồng cổ đông thường niên Công ty ngày 25/4/2014;</w:t>
      </w:r>
    </w:p>
    <w:p w:rsidR="006A7515" w:rsidRPr="000B1530" w:rsidRDefault="006A7515" w:rsidP="00ED1702">
      <w:pPr>
        <w:spacing w:before="120"/>
        <w:ind w:firstLine="709"/>
        <w:jc w:val="both"/>
        <w:rPr>
          <w:rFonts w:ascii="Times New Roman" w:hAnsi="Times New Roman"/>
          <w:lang w:val="nl-NL"/>
        </w:rPr>
      </w:pPr>
      <w:r w:rsidRPr="000B1530">
        <w:rPr>
          <w:rFonts w:ascii="Times New Roman" w:hAnsi="Times New Roman"/>
          <w:lang w:val="nl-NL"/>
        </w:rPr>
        <w:t>Căn cứ</w:t>
      </w:r>
      <w:r>
        <w:rPr>
          <w:rFonts w:ascii="Times New Roman" w:hAnsi="Times New Roman"/>
          <w:lang w:val="nl-NL"/>
        </w:rPr>
        <w:t xml:space="preserve"> B</w:t>
      </w:r>
      <w:r w:rsidRPr="000B1530">
        <w:rPr>
          <w:rFonts w:ascii="Times New Roman" w:hAnsi="Times New Roman"/>
          <w:lang w:val="nl-NL"/>
        </w:rPr>
        <w:t>iên bản Đại hội đồng cổ đông thường niên Công ty cổ phần Than Cọc Sá</w:t>
      </w:r>
      <w:r>
        <w:rPr>
          <w:rFonts w:ascii="Times New Roman" w:hAnsi="Times New Roman"/>
          <w:lang w:val="nl-NL"/>
        </w:rPr>
        <w:t>u-</w:t>
      </w:r>
      <w:r w:rsidRPr="000B1530">
        <w:rPr>
          <w:rFonts w:ascii="Times New Roman" w:hAnsi="Times New Roman"/>
          <w:lang w:val="nl-NL"/>
        </w:rPr>
        <w:t>Vinacomin năm 201</w:t>
      </w:r>
      <w:r>
        <w:rPr>
          <w:rFonts w:ascii="Times New Roman" w:hAnsi="Times New Roman"/>
          <w:lang w:val="nl-NL"/>
        </w:rPr>
        <w:t>5</w:t>
      </w:r>
      <w:r w:rsidRPr="000B1530">
        <w:rPr>
          <w:rFonts w:ascii="Times New Roman" w:hAnsi="Times New Roman"/>
          <w:lang w:val="nl-NL"/>
        </w:rPr>
        <w:t xml:space="preserve"> họp ngày </w:t>
      </w:r>
      <w:r w:rsidR="002A3564">
        <w:rPr>
          <w:rFonts w:ascii="Times New Roman" w:hAnsi="Times New Roman"/>
          <w:lang w:val="nl-NL"/>
        </w:rPr>
        <w:t>2</w:t>
      </w:r>
      <w:r w:rsidR="002942AE">
        <w:rPr>
          <w:rFonts w:ascii="Times New Roman" w:hAnsi="Times New Roman"/>
          <w:lang w:val="nl-NL"/>
        </w:rPr>
        <w:t>5</w:t>
      </w:r>
      <w:r w:rsidRPr="000B1530">
        <w:rPr>
          <w:rFonts w:ascii="Times New Roman" w:hAnsi="Times New Roman"/>
          <w:lang w:val="nl-NL"/>
        </w:rPr>
        <w:t>/4/201</w:t>
      </w:r>
      <w:r>
        <w:rPr>
          <w:rFonts w:ascii="Times New Roman" w:hAnsi="Times New Roman"/>
          <w:lang w:val="nl-NL"/>
        </w:rPr>
        <w:t>5</w:t>
      </w:r>
      <w:r w:rsidRPr="000B1530">
        <w:rPr>
          <w:rFonts w:ascii="Times New Roman" w:hAnsi="Times New Roman"/>
          <w:lang w:val="nl-NL"/>
        </w:rPr>
        <w:t>,</w:t>
      </w:r>
    </w:p>
    <w:p w:rsidR="006A7515" w:rsidRPr="00C35EB3" w:rsidRDefault="006A7515" w:rsidP="006A7515">
      <w:pPr>
        <w:jc w:val="both"/>
        <w:rPr>
          <w:rFonts w:ascii="Times New Roman" w:hAnsi="Times New Roman"/>
          <w:lang w:val="nl-NL"/>
        </w:rPr>
      </w:pPr>
    </w:p>
    <w:p w:rsidR="006A7515" w:rsidRPr="000B1530" w:rsidRDefault="006A7515" w:rsidP="000F061A">
      <w:pPr>
        <w:spacing w:after="120"/>
        <w:jc w:val="center"/>
        <w:rPr>
          <w:rFonts w:ascii="Times New Roman" w:hAnsi="Times New Roman"/>
          <w:b/>
          <w:lang w:val="nl-NL"/>
        </w:rPr>
      </w:pPr>
      <w:r w:rsidRPr="000B1530">
        <w:rPr>
          <w:rFonts w:ascii="Times New Roman" w:hAnsi="Times New Roman"/>
          <w:b/>
          <w:lang w:val="nl-NL"/>
        </w:rPr>
        <w:t>QUYẾT NGHỊ:</w:t>
      </w:r>
    </w:p>
    <w:p w:rsidR="006A7515" w:rsidRPr="006D33A3" w:rsidRDefault="006A7515" w:rsidP="000F061A">
      <w:pPr>
        <w:ind w:firstLine="720"/>
        <w:jc w:val="both"/>
        <w:rPr>
          <w:rFonts w:ascii="Times New Roman" w:hAnsi="Times New Roman"/>
          <w:spacing w:val="-6"/>
          <w:szCs w:val="28"/>
          <w:lang w:val="nl-NL"/>
        </w:rPr>
      </w:pPr>
      <w:r w:rsidRPr="002A60D6">
        <w:rPr>
          <w:rFonts w:ascii="Times New Roman" w:hAnsi="Times New Roman"/>
          <w:b/>
          <w:spacing w:val="-6"/>
          <w:szCs w:val="28"/>
          <w:lang w:val="nl-NL"/>
        </w:rPr>
        <w:t>Điều 1.</w:t>
      </w:r>
      <w:r w:rsidRPr="0068208E">
        <w:rPr>
          <w:rFonts w:ascii="Times New Roman" w:hAnsi="Times New Roman"/>
          <w:b/>
          <w:spacing w:val="-6"/>
          <w:szCs w:val="28"/>
          <w:lang w:val="nl-NL"/>
        </w:rPr>
        <w:t xml:space="preserve"> </w:t>
      </w:r>
      <w:r w:rsidRPr="0068208E">
        <w:rPr>
          <w:rFonts w:ascii="Times New Roman" w:hAnsi="Times New Roman"/>
          <w:spacing w:val="-6"/>
          <w:szCs w:val="28"/>
          <w:lang w:val="nl-NL"/>
        </w:rPr>
        <w:t>Thông qua báo cáo hoạt động SXKD năm 201</w:t>
      </w:r>
      <w:r>
        <w:rPr>
          <w:rFonts w:ascii="Times New Roman" w:hAnsi="Times New Roman"/>
          <w:spacing w:val="-6"/>
          <w:szCs w:val="28"/>
          <w:lang w:val="nl-NL"/>
        </w:rPr>
        <w:t>4</w:t>
      </w:r>
      <w:r w:rsidRPr="0068208E">
        <w:rPr>
          <w:rFonts w:ascii="Times New Roman" w:hAnsi="Times New Roman"/>
          <w:spacing w:val="-6"/>
          <w:szCs w:val="28"/>
          <w:lang w:val="nl-NL"/>
        </w:rPr>
        <w:t xml:space="preserve"> và phương hướng nhiệm vụ SXKD năm 201</w:t>
      </w:r>
      <w:r>
        <w:rPr>
          <w:rFonts w:ascii="Times New Roman" w:hAnsi="Times New Roman"/>
          <w:spacing w:val="-6"/>
          <w:szCs w:val="28"/>
          <w:lang w:val="nl-NL"/>
        </w:rPr>
        <w:t>5</w:t>
      </w:r>
      <w:r w:rsidRPr="0068208E">
        <w:rPr>
          <w:rFonts w:ascii="Times New Roman" w:hAnsi="Times New Roman"/>
          <w:spacing w:val="-6"/>
          <w:szCs w:val="28"/>
          <w:lang w:val="nl-NL"/>
        </w:rPr>
        <w:t xml:space="preserve"> của Công ty cổ phần Than Cọc Sá</w:t>
      </w:r>
      <w:r>
        <w:rPr>
          <w:rFonts w:ascii="Times New Roman" w:hAnsi="Times New Roman"/>
          <w:spacing w:val="-6"/>
          <w:szCs w:val="28"/>
          <w:lang w:val="nl-NL"/>
        </w:rPr>
        <w:t>u-</w:t>
      </w:r>
      <w:r w:rsidRPr="0068208E">
        <w:rPr>
          <w:rFonts w:ascii="Times New Roman" w:hAnsi="Times New Roman"/>
          <w:spacing w:val="-6"/>
          <w:szCs w:val="28"/>
          <w:lang w:val="nl-NL"/>
        </w:rPr>
        <w:t>Vinacomin</w:t>
      </w:r>
      <w:r>
        <w:rPr>
          <w:rFonts w:ascii="Times New Roman" w:hAnsi="Times New Roman"/>
          <w:spacing w:val="-6"/>
          <w:szCs w:val="28"/>
          <w:lang w:val="nl-NL"/>
        </w:rPr>
        <w:t>,</w:t>
      </w:r>
      <w:r w:rsidRPr="0068208E">
        <w:rPr>
          <w:rFonts w:ascii="Times New Roman" w:hAnsi="Times New Roman"/>
          <w:spacing w:val="-6"/>
          <w:szCs w:val="28"/>
          <w:lang w:val="nl-NL"/>
        </w:rPr>
        <w:t xml:space="preserve"> </w:t>
      </w:r>
      <w:r>
        <w:rPr>
          <w:rFonts w:ascii="Times New Roman" w:hAnsi="Times New Roman"/>
          <w:spacing w:val="-6"/>
          <w:szCs w:val="28"/>
          <w:lang w:val="nl-NL"/>
        </w:rPr>
        <w:t>b</w:t>
      </w:r>
      <w:r w:rsidRPr="0068208E">
        <w:rPr>
          <w:rFonts w:ascii="Times New Roman" w:hAnsi="Times New Roman"/>
          <w:spacing w:val="-6"/>
          <w:szCs w:val="28"/>
          <w:lang w:val="nl-NL"/>
        </w:rPr>
        <w:t>ao gồm</w:t>
      </w:r>
      <w:r>
        <w:rPr>
          <w:rFonts w:ascii="Times New Roman" w:hAnsi="Times New Roman"/>
          <w:spacing w:val="-6"/>
          <w:szCs w:val="28"/>
          <w:lang w:val="nl-NL"/>
        </w:rPr>
        <w:t>:</w:t>
      </w:r>
    </w:p>
    <w:p w:rsidR="006D33A3" w:rsidRPr="000F061A" w:rsidRDefault="006A7515" w:rsidP="000F061A">
      <w:pPr>
        <w:spacing w:before="120" w:after="120"/>
        <w:ind w:firstLine="720"/>
        <w:jc w:val="both"/>
        <w:rPr>
          <w:rFonts w:ascii="Times New Roman" w:hAnsi="Times New Roman"/>
          <w:b/>
          <w:lang w:val="nl-NL"/>
        </w:rPr>
      </w:pPr>
      <w:r w:rsidRPr="000F061A">
        <w:rPr>
          <w:rFonts w:ascii="Times New Roman" w:hAnsi="Times New Roman"/>
          <w:b/>
          <w:lang w:val="nl-NL"/>
        </w:rPr>
        <w:t>1.1. Kết quả thực hiện kế hoạch SXKD năm 2014</w:t>
      </w:r>
    </w:p>
    <w:tbl>
      <w:tblPr>
        <w:tblW w:w="97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60"/>
        <w:gridCol w:w="2800"/>
        <w:gridCol w:w="1680"/>
        <w:gridCol w:w="1400"/>
        <w:gridCol w:w="1480"/>
        <w:gridCol w:w="1800"/>
      </w:tblGrid>
      <w:tr w:rsidR="0085623C" w:rsidRPr="001715DC">
        <w:trPr>
          <w:trHeight w:val="847"/>
        </w:trPr>
        <w:tc>
          <w:tcPr>
            <w:tcW w:w="560" w:type="dxa"/>
            <w:tcBorders>
              <w:bottom w:val="single" w:sz="4" w:space="0" w:color="auto"/>
            </w:tcBorders>
            <w:shd w:val="clear" w:color="auto" w:fill="auto"/>
            <w:vAlign w:val="center"/>
          </w:tcPr>
          <w:p w:rsidR="0085623C" w:rsidRPr="003F59F7" w:rsidRDefault="0085623C" w:rsidP="006D33A3">
            <w:pPr>
              <w:jc w:val="center"/>
              <w:outlineLvl w:val="0"/>
              <w:rPr>
                <w:rFonts w:ascii="Times New Roman" w:hAnsi="Times New Roman"/>
                <w:b/>
                <w:spacing w:val="-10"/>
                <w:sz w:val="20"/>
                <w:lang w:val="nl-NL"/>
              </w:rPr>
            </w:pPr>
            <w:r w:rsidRPr="003F59F7">
              <w:rPr>
                <w:rFonts w:ascii="Times New Roman" w:hAnsi="Times New Roman"/>
                <w:b/>
                <w:spacing w:val="-10"/>
                <w:sz w:val="20"/>
                <w:lang w:val="nl-NL"/>
              </w:rPr>
              <w:t>TT</w:t>
            </w:r>
          </w:p>
        </w:tc>
        <w:tc>
          <w:tcPr>
            <w:tcW w:w="2800" w:type="dxa"/>
            <w:tcBorders>
              <w:bottom w:val="single" w:sz="4" w:space="0" w:color="auto"/>
            </w:tcBorders>
            <w:shd w:val="clear" w:color="auto" w:fill="auto"/>
            <w:vAlign w:val="center"/>
          </w:tcPr>
          <w:p w:rsidR="0085623C" w:rsidRPr="003F59F7" w:rsidRDefault="000F061A" w:rsidP="006D33A3">
            <w:pPr>
              <w:jc w:val="center"/>
              <w:outlineLvl w:val="0"/>
              <w:rPr>
                <w:rFonts w:ascii="Times New Roman" w:hAnsi="Times New Roman"/>
                <w:b/>
                <w:spacing w:val="-10"/>
                <w:sz w:val="20"/>
                <w:lang w:val="nl-NL"/>
              </w:rPr>
            </w:pPr>
            <w:r>
              <w:rPr>
                <w:rFonts w:ascii="Times New Roman" w:hAnsi="Times New Roman"/>
                <w:b/>
                <w:spacing w:val="-10"/>
                <w:sz w:val="20"/>
                <w:lang w:val="nl-NL"/>
              </w:rPr>
              <w:t>`</w:t>
            </w:r>
          </w:p>
        </w:tc>
        <w:tc>
          <w:tcPr>
            <w:tcW w:w="1680" w:type="dxa"/>
            <w:tcBorders>
              <w:bottom w:val="single" w:sz="4" w:space="0" w:color="auto"/>
            </w:tcBorders>
            <w:shd w:val="clear" w:color="auto" w:fill="auto"/>
            <w:vAlign w:val="center"/>
          </w:tcPr>
          <w:p w:rsidR="0085623C" w:rsidRPr="003F59F7" w:rsidRDefault="00C35EB3" w:rsidP="006D33A3">
            <w:pPr>
              <w:jc w:val="center"/>
              <w:outlineLvl w:val="0"/>
              <w:rPr>
                <w:rFonts w:ascii="Times New Roman" w:hAnsi="Times New Roman"/>
                <w:b/>
                <w:spacing w:val="-10"/>
                <w:sz w:val="20"/>
                <w:lang w:val="nl-NL"/>
              </w:rPr>
            </w:pPr>
            <w:r>
              <w:rPr>
                <w:rFonts w:ascii="Times New Roman" w:hAnsi="Times New Roman"/>
                <w:b/>
                <w:spacing w:val="-10"/>
                <w:sz w:val="20"/>
                <w:lang w:val="nl-NL"/>
              </w:rPr>
              <w:t>ĐƠN VỊ TÍNH</w:t>
            </w:r>
          </w:p>
        </w:tc>
        <w:tc>
          <w:tcPr>
            <w:tcW w:w="1400" w:type="dxa"/>
            <w:tcBorders>
              <w:bottom w:val="single" w:sz="4" w:space="0" w:color="auto"/>
            </w:tcBorders>
            <w:shd w:val="clear" w:color="auto" w:fill="auto"/>
            <w:vAlign w:val="center"/>
          </w:tcPr>
          <w:p w:rsidR="0085623C" w:rsidRPr="001715DC" w:rsidRDefault="0085623C" w:rsidP="006D33A3">
            <w:pPr>
              <w:jc w:val="center"/>
              <w:outlineLvl w:val="0"/>
              <w:rPr>
                <w:rFonts w:ascii="Times New Roman" w:hAnsi="Times New Roman"/>
                <w:b/>
                <w:spacing w:val="-10"/>
                <w:sz w:val="20"/>
                <w:szCs w:val="22"/>
                <w:lang w:val="nl-NL"/>
              </w:rPr>
            </w:pPr>
            <w:r w:rsidRPr="001715DC">
              <w:rPr>
                <w:rFonts w:ascii="Times New Roman" w:hAnsi="Times New Roman"/>
                <w:b/>
                <w:spacing w:val="-10"/>
                <w:sz w:val="20"/>
                <w:szCs w:val="22"/>
                <w:lang w:val="nl-NL"/>
              </w:rPr>
              <w:t>K</w:t>
            </w:r>
            <w:r>
              <w:rPr>
                <w:rFonts w:ascii="Times New Roman" w:hAnsi="Times New Roman"/>
                <w:b/>
                <w:spacing w:val="-10"/>
                <w:sz w:val="20"/>
                <w:szCs w:val="22"/>
                <w:lang w:val="nl-NL"/>
              </w:rPr>
              <w:t>H</w:t>
            </w:r>
            <w:r w:rsidRPr="001715DC">
              <w:rPr>
                <w:rFonts w:ascii="Times New Roman" w:hAnsi="Times New Roman"/>
                <w:b/>
                <w:spacing w:val="-10"/>
                <w:sz w:val="20"/>
                <w:szCs w:val="22"/>
                <w:lang w:val="nl-NL"/>
              </w:rPr>
              <w:t xml:space="preserve"> </w:t>
            </w:r>
            <w:r>
              <w:rPr>
                <w:rFonts w:ascii="Times New Roman" w:hAnsi="Times New Roman"/>
                <w:b/>
                <w:spacing w:val="-10"/>
                <w:sz w:val="20"/>
                <w:szCs w:val="22"/>
                <w:lang w:val="nl-NL"/>
              </w:rPr>
              <w:t xml:space="preserve">THEO NQ ĐHĐCĐ </w:t>
            </w:r>
          </w:p>
          <w:p w:rsidR="0085623C" w:rsidRPr="001715DC" w:rsidRDefault="0085623C" w:rsidP="006D33A3">
            <w:pPr>
              <w:jc w:val="center"/>
              <w:outlineLvl w:val="0"/>
              <w:rPr>
                <w:rFonts w:ascii=".VnTimeH" w:hAnsi=".VnTimeH"/>
                <w:b/>
                <w:spacing w:val="-10"/>
                <w:sz w:val="22"/>
                <w:szCs w:val="22"/>
                <w:lang w:val="nl-NL"/>
              </w:rPr>
            </w:pPr>
            <w:r w:rsidRPr="001715DC">
              <w:rPr>
                <w:rFonts w:ascii="Times New Roman" w:hAnsi="Times New Roman"/>
                <w:b/>
                <w:spacing w:val="-10"/>
                <w:sz w:val="20"/>
                <w:szCs w:val="22"/>
                <w:lang w:val="nl-NL"/>
              </w:rPr>
              <w:t>NĂM 201</w:t>
            </w:r>
            <w:r>
              <w:rPr>
                <w:rFonts w:ascii="Times New Roman" w:hAnsi="Times New Roman"/>
                <w:b/>
                <w:spacing w:val="-10"/>
                <w:sz w:val="20"/>
                <w:szCs w:val="22"/>
                <w:lang w:val="nl-NL"/>
              </w:rPr>
              <w:t>4</w:t>
            </w:r>
          </w:p>
        </w:tc>
        <w:tc>
          <w:tcPr>
            <w:tcW w:w="1480" w:type="dxa"/>
            <w:tcBorders>
              <w:bottom w:val="single" w:sz="4" w:space="0" w:color="auto"/>
            </w:tcBorders>
            <w:shd w:val="clear" w:color="auto" w:fill="auto"/>
            <w:vAlign w:val="center"/>
          </w:tcPr>
          <w:p w:rsidR="0085623C" w:rsidRPr="001715DC" w:rsidRDefault="0085623C" w:rsidP="006D33A3">
            <w:pPr>
              <w:jc w:val="center"/>
              <w:outlineLvl w:val="0"/>
              <w:rPr>
                <w:rFonts w:ascii="Times New Roman" w:hAnsi="Times New Roman"/>
                <w:b/>
                <w:spacing w:val="-10"/>
                <w:sz w:val="22"/>
                <w:szCs w:val="22"/>
                <w:lang w:val="nl-NL"/>
              </w:rPr>
            </w:pPr>
            <w:r w:rsidRPr="003F59F7">
              <w:rPr>
                <w:rFonts w:ascii="Times New Roman" w:hAnsi="Times New Roman"/>
                <w:b/>
                <w:spacing w:val="-10"/>
                <w:sz w:val="20"/>
                <w:szCs w:val="22"/>
                <w:lang w:val="nl-NL"/>
              </w:rPr>
              <w:t>THỰC HIỆN NĂM 2014</w:t>
            </w:r>
          </w:p>
        </w:tc>
        <w:tc>
          <w:tcPr>
            <w:tcW w:w="1800" w:type="dxa"/>
            <w:tcBorders>
              <w:bottom w:val="single" w:sz="4" w:space="0" w:color="auto"/>
            </w:tcBorders>
            <w:shd w:val="clear" w:color="auto" w:fill="auto"/>
            <w:vAlign w:val="center"/>
          </w:tcPr>
          <w:p w:rsidR="006D33A3" w:rsidRDefault="0085623C" w:rsidP="006D33A3">
            <w:pPr>
              <w:jc w:val="center"/>
              <w:rPr>
                <w:rFonts w:ascii="Times New Roman" w:hAnsi="Times New Roman"/>
                <w:b/>
                <w:spacing w:val="-10"/>
                <w:sz w:val="20"/>
                <w:szCs w:val="22"/>
                <w:lang w:val="nl-NL"/>
              </w:rPr>
            </w:pPr>
            <w:r w:rsidRPr="003F59F7">
              <w:rPr>
                <w:rFonts w:ascii="Times New Roman" w:hAnsi="Times New Roman"/>
                <w:b/>
                <w:spacing w:val="-10"/>
                <w:sz w:val="20"/>
                <w:szCs w:val="22"/>
                <w:lang w:val="nl-NL"/>
              </w:rPr>
              <w:t xml:space="preserve">SO SÁNH </w:t>
            </w:r>
          </w:p>
          <w:p w:rsidR="0085623C" w:rsidRPr="001715DC" w:rsidRDefault="0085623C" w:rsidP="006D33A3">
            <w:pPr>
              <w:jc w:val="center"/>
              <w:rPr>
                <w:rFonts w:ascii="Times New Roman" w:hAnsi="Times New Roman"/>
                <w:b/>
                <w:spacing w:val="-10"/>
                <w:sz w:val="22"/>
                <w:szCs w:val="22"/>
                <w:lang w:val="nl-NL"/>
              </w:rPr>
            </w:pPr>
            <w:r w:rsidRPr="003F59F7">
              <w:rPr>
                <w:rFonts w:ascii="Times New Roman" w:hAnsi="Times New Roman"/>
                <w:b/>
                <w:spacing w:val="-10"/>
                <w:sz w:val="20"/>
                <w:szCs w:val="22"/>
                <w:lang w:val="nl-NL"/>
              </w:rPr>
              <w:t xml:space="preserve">(%) </w:t>
            </w:r>
          </w:p>
        </w:tc>
      </w:tr>
      <w:tr w:rsidR="0085623C" w:rsidRPr="003F59F7">
        <w:trPr>
          <w:trHeight w:val="355"/>
        </w:trPr>
        <w:tc>
          <w:tcPr>
            <w:tcW w:w="560" w:type="dxa"/>
            <w:tcBorders>
              <w:top w:val="single" w:sz="4" w:space="0" w:color="auto"/>
              <w:bottom w:val="dotted" w:sz="4" w:space="0" w:color="auto"/>
            </w:tcBorders>
            <w:shd w:val="clear" w:color="auto" w:fill="auto"/>
            <w:vAlign w:val="center"/>
          </w:tcPr>
          <w:p w:rsidR="0085623C" w:rsidRPr="003F59F7" w:rsidRDefault="0085623C" w:rsidP="00C35EB3">
            <w:pPr>
              <w:spacing w:before="80" w:after="80"/>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w:t>
            </w:r>
          </w:p>
        </w:tc>
        <w:tc>
          <w:tcPr>
            <w:tcW w:w="2800" w:type="dxa"/>
            <w:tcBorders>
              <w:top w:val="single" w:sz="4" w:space="0" w:color="auto"/>
              <w:bottom w:val="dotted" w:sz="4" w:space="0" w:color="auto"/>
            </w:tcBorders>
            <w:shd w:val="clear" w:color="auto" w:fill="auto"/>
            <w:vAlign w:val="center"/>
          </w:tcPr>
          <w:p w:rsidR="0085623C" w:rsidRPr="003F59F7" w:rsidRDefault="0085623C" w:rsidP="00C35EB3">
            <w:pPr>
              <w:spacing w:before="80" w:after="80"/>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Đất đá bốc xúc</w:t>
            </w:r>
          </w:p>
        </w:tc>
        <w:tc>
          <w:tcPr>
            <w:tcW w:w="1680" w:type="dxa"/>
            <w:tcBorders>
              <w:top w:val="single" w:sz="4" w:space="0" w:color="auto"/>
              <w:bottom w:val="dotted" w:sz="4" w:space="0" w:color="auto"/>
            </w:tcBorders>
            <w:shd w:val="clear" w:color="auto" w:fill="auto"/>
            <w:vAlign w:val="center"/>
          </w:tcPr>
          <w:p w:rsidR="0085623C" w:rsidRPr="00F74656" w:rsidRDefault="0085623C" w:rsidP="00C35EB3">
            <w:pPr>
              <w:spacing w:before="80" w:after="80"/>
              <w:jc w:val="center"/>
              <w:outlineLvl w:val="0"/>
              <w:rPr>
                <w:rFonts w:ascii="Times New Roman" w:hAnsi="Times New Roman"/>
                <w:spacing w:val="-10"/>
                <w:sz w:val="26"/>
                <w:szCs w:val="26"/>
                <w:lang w:val="nl-NL"/>
              </w:rPr>
            </w:pPr>
            <w:r>
              <w:rPr>
                <w:rFonts w:ascii="Times New Roman" w:hAnsi="Times New Roman"/>
                <w:spacing w:val="-10"/>
                <w:sz w:val="26"/>
                <w:szCs w:val="26"/>
                <w:lang w:val="nl-NL"/>
              </w:rPr>
              <w:t>M</w:t>
            </w:r>
            <w:r>
              <w:rPr>
                <w:rFonts w:ascii="Times New Roman" w:hAnsi="Times New Roman"/>
                <w:spacing w:val="-10"/>
                <w:sz w:val="26"/>
                <w:szCs w:val="26"/>
                <w:vertAlign w:val="superscript"/>
                <w:lang w:val="nl-NL"/>
              </w:rPr>
              <w:t>3</w:t>
            </w:r>
          </w:p>
        </w:tc>
        <w:tc>
          <w:tcPr>
            <w:tcW w:w="1400" w:type="dxa"/>
            <w:tcBorders>
              <w:top w:val="single"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34.800.000</w:t>
            </w:r>
          </w:p>
        </w:tc>
        <w:tc>
          <w:tcPr>
            <w:tcW w:w="1480" w:type="dxa"/>
            <w:tcBorders>
              <w:top w:val="single"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34.872.752</w:t>
            </w:r>
          </w:p>
        </w:tc>
        <w:tc>
          <w:tcPr>
            <w:tcW w:w="1800" w:type="dxa"/>
            <w:tcBorders>
              <w:top w:val="single"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100,21</w:t>
            </w:r>
          </w:p>
        </w:tc>
      </w:tr>
      <w:tr w:rsidR="0085623C" w:rsidRPr="003F59F7">
        <w:trPr>
          <w:trHeight w:val="370"/>
        </w:trPr>
        <w:tc>
          <w:tcPr>
            <w:tcW w:w="56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2</w:t>
            </w:r>
          </w:p>
        </w:tc>
        <w:tc>
          <w:tcPr>
            <w:tcW w:w="28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Than khai thác bóc vỉa</w:t>
            </w:r>
          </w:p>
        </w:tc>
        <w:tc>
          <w:tcPr>
            <w:tcW w:w="168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Tấn</w:t>
            </w:r>
          </w:p>
        </w:tc>
        <w:tc>
          <w:tcPr>
            <w:tcW w:w="14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2.900.000</w:t>
            </w:r>
          </w:p>
        </w:tc>
        <w:tc>
          <w:tcPr>
            <w:tcW w:w="148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2.906.668</w:t>
            </w:r>
          </w:p>
        </w:tc>
        <w:tc>
          <w:tcPr>
            <w:tcW w:w="18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100,23</w:t>
            </w:r>
          </w:p>
        </w:tc>
      </w:tr>
      <w:tr w:rsidR="0085623C" w:rsidRPr="003F59F7">
        <w:trPr>
          <w:trHeight w:val="370"/>
        </w:trPr>
        <w:tc>
          <w:tcPr>
            <w:tcW w:w="56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3</w:t>
            </w:r>
          </w:p>
        </w:tc>
        <w:tc>
          <w:tcPr>
            <w:tcW w:w="28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 xml:space="preserve">Than sạch từ </w:t>
            </w:r>
            <w:r w:rsidR="00ED7CA2">
              <w:rPr>
                <w:rFonts w:ascii="Times New Roman" w:hAnsi="Times New Roman"/>
                <w:spacing w:val="-10"/>
                <w:sz w:val="26"/>
                <w:szCs w:val="26"/>
                <w:lang w:val="nl-NL"/>
              </w:rPr>
              <w:t xml:space="preserve"> SPNT</w:t>
            </w:r>
          </w:p>
        </w:tc>
        <w:tc>
          <w:tcPr>
            <w:tcW w:w="168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center"/>
              <w:outlineLvl w:val="0"/>
              <w:rPr>
                <w:rFonts w:ascii="Times New Roman" w:hAnsi="Times New Roman"/>
                <w:spacing w:val="-10"/>
                <w:sz w:val="26"/>
                <w:szCs w:val="26"/>
                <w:lang w:val="nl-NL"/>
              </w:rPr>
            </w:pPr>
            <w:r>
              <w:rPr>
                <w:rFonts w:ascii="Times New Roman" w:hAnsi="Times New Roman"/>
                <w:spacing w:val="-10"/>
                <w:sz w:val="26"/>
                <w:szCs w:val="26"/>
                <w:lang w:val="nl-NL"/>
              </w:rPr>
              <w:t>Tấn</w:t>
            </w:r>
          </w:p>
        </w:tc>
        <w:tc>
          <w:tcPr>
            <w:tcW w:w="14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300.000</w:t>
            </w:r>
          </w:p>
        </w:tc>
        <w:tc>
          <w:tcPr>
            <w:tcW w:w="148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459.308</w:t>
            </w:r>
          </w:p>
        </w:tc>
        <w:tc>
          <w:tcPr>
            <w:tcW w:w="18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153,10</w:t>
            </w:r>
          </w:p>
        </w:tc>
      </w:tr>
      <w:tr w:rsidR="0085623C" w:rsidRPr="003F59F7">
        <w:trPr>
          <w:trHeight w:val="355"/>
        </w:trPr>
        <w:tc>
          <w:tcPr>
            <w:tcW w:w="56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4</w:t>
            </w:r>
          </w:p>
        </w:tc>
        <w:tc>
          <w:tcPr>
            <w:tcW w:w="28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Than tiêu thụ tổng số</w:t>
            </w:r>
          </w:p>
        </w:tc>
        <w:tc>
          <w:tcPr>
            <w:tcW w:w="168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Tấn</w:t>
            </w:r>
          </w:p>
        </w:tc>
        <w:tc>
          <w:tcPr>
            <w:tcW w:w="14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3.320.000</w:t>
            </w:r>
          </w:p>
        </w:tc>
        <w:tc>
          <w:tcPr>
            <w:tcW w:w="148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3.434.031</w:t>
            </w:r>
          </w:p>
        </w:tc>
        <w:tc>
          <w:tcPr>
            <w:tcW w:w="18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103,43</w:t>
            </w:r>
          </w:p>
        </w:tc>
      </w:tr>
      <w:tr w:rsidR="0085623C" w:rsidRPr="003F59F7">
        <w:trPr>
          <w:trHeight w:val="370"/>
        </w:trPr>
        <w:tc>
          <w:tcPr>
            <w:tcW w:w="56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5</w:t>
            </w:r>
          </w:p>
        </w:tc>
        <w:tc>
          <w:tcPr>
            <w:tcW w:w="28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Doanh thu tổng số</w:t>
            </w:r>
          </w:p>
        </w:tc>
        <w:tc>
          <w:tcPr>
            <w:tcW w:w="168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Tr.đ</w:t>
            </w:r>
            <w:r w:rsidR="006D33A3">
              <w:rPr>
                <w:rFonts w:ascii="Times New Roman" w:hAnsi="Times New Roman"/>
                <w:spacing w:val="-10"/>
                <w:sz w:val="26"/>
                <w:szCs w:val="26"/>
                <w:lang w:val="nl-NL"/>
              </w:rPr>
              <w:t>ồng</w:t>
            </w:r>
          </w:p>
        </w:tc>
        <w:tc>
          <w:tcPr>
            <w:tcW w:w="14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3.816.962</w:t>
            </w:r>
          </w:p>
        </w:tc>
        <w:tc>
          <w:tcPr>
            <w:tcW w:w="148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4.313.294</w:t>
            </w:r>
          </w:p>
        </w:tc>
        <w:tc>
          <w:tcPr>
            <w:tcW w:w="18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113,00</w:t>
            </w:r>
          </w:p>
        </w:tc>
      </w:tr>
      <w:tr w:rsidR="0085623C" w:rsidRPr="003F59F7">
        <w:trPr>
          <w:trHeight w:val="370"/>
        </w:trPr>
        <w:tc>
          <w:tcPr>
            <w:tcW w:w="56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w:t>
            </w:r>
          </w:p>
        </w:tc>
        <w:tc>
          <w:tcPr>
            <w:tcW w:w="28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Trong đó: Doanh thu than</w:t>
            </w:r>
          </w:p>
        </w:tc>
        <w:tc>
          <w:tcPr>
            <w:tcW w:w="168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center"/>
              <w:outlineLvl w:val="0"/>
              <w:rPr>
                <w:rFonts w:ascii="Times New Roman" w:hAnsi="Times New Roman"/>
                <w:spacing w:val="-10"/>
                <w:sz w:val="26"/>
                <w:szCs w:val="26"/>
                <w:lang w:val="nl-NL"/>
              </w:rPr>
            </w:pPr>
            <w:r>
              <w:rPr>
                <w:rFonts w:ascii="Times New Roman" w:hAnsi="Times New Roman"/>
                <w:spacing w:val="-10"/>
                <w:sz w:val="26"/>
                <w:szCs w:val="26"/>
                <w:lang w:val="nl-NL"/>
              </w:rPr>
              <w:t>Tr.đ</w:t>
            </w:r>
            <w:r w:rsidR="006D33A3">
              <w:rPr>
                <w:rFonts w:ascii="Times New Roman" w:hAnsi="Times New Roman"/>
                <w:spacing w:val="-10"/>
                <w:sz w:val="26"/>
                <w:szCs w:val="26"/>
                <w:lang w:val="nl-NL"/>
              </w:rPr>
              <w:t>ồng</w:t>
            </w:r>
          </w:p>
        </w:tc>
        <w:tc>
          <w:tcPr>
            <w:tcW w:w="14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3.813.962</w:t>
            </w:r>
          </w:p>
        </w:tc>
        <w:tc>
          <w:tcPr>
            <w:tcW w:w="148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4.062.438</w:t>
            </w:r>
          </w:p>
        </w:tc>
        <w:tc>
          <w:tcPr>
            <w:tcW w:w="18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106,51</w:t>
            </w:r>
          </w:p>
        </w:tc>
      </w:tr>
      <w:tr w:rsidR="00204DFE" w:rsidRPr="003F59F7">
        <w:trPr>
          <w:trHeight w:val="355"/>
        </w:trPr>
        <w:tc>
          <w:tcPr>
            <w:tcW w:w="560" w:type="dxa"/>
            <w:tcBorders>
              <w:top w:val="dotted" w:sz="4" w:space="0" w:color="auto"/>
              <w:bottom w:val="dotted" w:sz="4" w:space="0" w:color="auto"/>
            </w:tcBorders>
            <w:shd w:val="clear" w:color="auto" w:fill="auto"/>
            <w:vAlign w:val="center"/>
          </w:tcPr>
          <w:p w:rsidR="00204DFE" w:rsidRPr="003F59F7" w:rsidRDefault="00204DFE" w:rsidP="00C35EB3">
            <w:pPr>
              <w:spacing w:before="80" w:after="80"/>
              <w:jc w:val="center"/>
              <w:outlineLvl w:val="0"/>
              <w:rPr>
                <w:rFonts w:ascii="Times New Roman" w:hAnsi="Times New Roman"/>
                <w:spacing w:val="-10"/>
                <w:sz w:val="26"/>
                <w:szCs w:val="26"/>
                <w:lang w:val="nl-NL"/>
              </w:rPr>
            </w:pPr>
            <w:r>
              <w:rPr>
                <w:rFonts w:ascii="Times New Roman" w:hAnsi="Times New Roman"/>
                <w:spacing w:val="-10"/>
                <w:sz w:val="26"/>
                <w:szCs w:val="26"/>
                <w:lang w:val="nl-NL"/>
              </w:rPr>
              <w:t>6</w:t>
            </w:r>
          </w:p>
        </w:tc>
        <w:tc>
          <w:tcPr>
            <w:tcW w:w="2800" w:type="dxa"/>
            <w:tcBorders>
              <w:top w:val="dotted" w:sz="4" w:space="0" w:color="auto"/>
              <w:bottom w:val="dotted" w:sz="4" w:space="0" w:color="auto"/>
            </w:tcBorders>
            <w:shd w:val="clear" w:color="auto" w:fill="auto"/>
            <w:vAlign w:val="center"/>
          </w:tcPr>
          <w:p w:rsidR="00204DFE" w:rsidRPr="003F59F7" w:rsidRDefault="00204DFE" w:rsidP="00C35EB3">
            <w:pPr>
              <w:spacing w:before="80" w:after="80"/>
              <w:outlineLvl w:val="0"/>
              <w:rPr>
                <w:rFonts w:ascii="Times New Roman" w:hAnsi="Times New Roman"/>
                <w:spacing w:val="-10"/>
                <w:sz w:val="26"/>
                <w:szCs w:val="26"/>
                <w:lang w:val="nl-NL"/>
              </w:rPr>
            </w:pPr>
            <w:r>
              <w:rPr>
                <w:rFonts w:ascii="Times New Roman" w:hAnsi="Times New Roman"/>
                <w:spacing w:val="-10"/>
                <w:sz w:val="26"/>
                <w:szCs w:val="26"/>
                <w:lang w:val="nl-NL"/>
              </w:rPr>
              <w:t>Giá trị đầu tư XDCB</w:t>
            </w:r>
          </w:p>
        </w:tc>
        <w:tc>
          <w:tcPr>
            <w:tcW w:w="1680" w:type="dxa"/>
            <w:tcBorders>
              <w:top w:val="dotted" w:sz="4" w:space="0" w:color="auto"/>
              <w:bottom w:val="dotted" w:sz="4" w:space="0" w:color="auto"/>
            </w:tcBorders>
            <w:shd w:val="clear" w:color="auto" w:fill="auto"/>
            <w:vAlign w:val="center"/>
          </w:tcPr>
          <w:p w:rsidR="00204DFE" w:rsidRPr="003F59F7" w:rsidRDefault="00204DFE" w:rsidP="00C35EB3">
            <w:pPr>
              <w:spacing w:before="80" w:after="80"/>
              <w:jc w:val="center"/>
              <w:outlineLvl w:val="0"/>
              <w:rPr>
                <w:rFonts w:ascii="Times New Roman" w:hAnsi="Times New Roman"/>
                <w:spacing w:val="-10"/>
                <w:sz w:val="26"/>
                <w:szCs w:val="26"/>
                <w:lang w:val="nl-NL"/>
              </w:rPr>
            </w:pPr>
            <w:r>
              <w:rPr>
                <w:rFonts w:ascii="Times New Roman" w:hAnsi="Times New Roman"/>
                <w:spacing w:val="-10"/>
                <w:sz w:val="26"/>
                <w:szCs w:val="26"/>
                <w:lang w:val="nl-NL"/>
              </w:rPr>
              <w:t>Tr.đồng</w:t>
            </w:r>
          </w:p>
        </w:tc>
        <w:tc>
          <w:tcPr>
            <w:tcW w:w="1400" w:type="dxa"/>
            <w:tcBorders>
              <w:top w:val="dotted" w:sz="4" w:space="0" w:color="auto"/>
              <w:bottom w:val="dotted" w:sz="4" w:space="0" w:color="auto"/>
            </w:tcBorders>
            <w:shd w:val="clear" w:color="auto" w:fill="auto"/>
            <w:vAlign w:val="center"/>
          </w:tcPr>
          <w:p w:rsidR="00204DFE" w:rsidRPr="003F59F7" w:rsidRDefault="00204DFE" w:rsidP="00C35EB3">
            <w:pPr>
              <w:spacing w:before="80" w:after="80"/>
              <w:jc w:val="right"/>
              <w:outlineLvl w:val="0"/>
              <w:rPr>
                <w:rFonts w:ascii="Times New Roman" w:hAnsi="Times New Roman"/>
                <w:spacing w:val="-10"/>
                <w:sz w:val="26"/>
                <w:szCs w:val="26"/>
                <w:lang w:val="nl-NL"/>
              </w:rPr>
            </w:pPr>
            <w:r>
              <w:rPr>
                <w:rFonts w:ascii="Times New Roman" w:hAnsi="Times New Roman"/>
                <w:spacing w:val="-10"/>
                <w:sz w:val="26"/>
                <w:szCs w:val="26"/>
                <w:lang w:val="nl-NL"/>
              </w:rPr>
              <w:t>249.861</w:t>
            </w:r>
          </w:p>
        </w:tc>
        <w:tc>
          <w:tcPr>
            <w:tcW w:w="1480" w:type="dxa"/>
            <w:tcBorders>
              <w:top w:val="dotted" w:sz="4" w:space="0" w:color="auto"/>
              <w:bottom w:val="dotted" w:sz="4" w:space="0" w:color="auto"/>
            </w:tcBorders>
            <w:shd w:val="clear" w:color="auto" w:fill="auto"/>
            <w:vAlign w:val="center"/>
          </w:tcPr>
          <w:p w:rsidR="00204DFE" w:rsidRPr="003F59F7" w:rsidRDefault="00204DFE" w:rsidP="00C35EB3">
            <w:pPr>
              <w:spacing w:before="80" w:after="80"/>
              <w:jc w:val="right"/>
              <w:outlineLvl w:val="0"/>
              <w:rPr>
                <w:rFonts w:ascii="Times New Roman" w:hAnsi="Times New Roman"/>
                <w:spacing w:val="-10"/>
                <w:sz w:val="26"/>
                <w:szCs w:val="26"/>
                <w:lang w:val="nl-NL"/>
              </w:rPr>
            </w:pPr>
            <w:r>
              <w:rPr>
                <w:rFonts w:ascii="Times New Roman" w:hAnsi="Times New Roman"/>
                <w:spacing w:val="-10"/>
                <w:sz w:val="26"/>
                <w:szCs w:val="26"/>
                <w:lang w:val="nl-NL"/>
              </w:rPr>
              <w:t>154.250</w:t>
            </w:r>
          </w:p>
        </w:tc>
        <w:tc>
          <w:tcPr>
            <w:tcW w:w="1800" w:type="dxa"/>
            <w:tcBorders>
              <w:top w:val="dotted" w:sz="4" w:space="0" w:color="auto"/>
              <w:bottom w:val="dotted" w:sz="4" w:space="0" w:color="auto"/>
            </w:tcBorders>
            <w:shd w:val="clear" w:color="auto" w:fill="auto"/>
            <w:vAlign w:val="center"/>
          </w:tcPr>
          <w:p w:rsidR="00204DFE" w:rsidRPr="003F59F7" w:rsidRDefault="00204DFE" w:rsidP="00C35EB3">
            <w:pPr>
              <w:spacing w:before="80" w:after="80"/>
              <w:jc w:val="right"/>
              <w:outlineLvl w:val="0"/>
              <w:rPr>
                <w:rFonts w:ascii="Times New Roman" w:hAnsi="Times New Roman"/>
                <w:spacing w:val="-10"/>
                <w:sz w:val="26"/>
                <w:szCs w:val="26"/>
                <w:lang w:val="nl-NL"/>
              </w:rPr>
            </w:pPr>
            <w:r>
              <w:rPr>
                <w:rFonts w:ascii="Times New Roman" w:hAnsi="Times New Roman"/>
                <w:spacing w:val="-10"/>
                <w:sz w:val="26"/>
                <w:szCs w:val="26"/>
                <w:lang w:val="nl-NL"/>
              </w:rPr>
              <w:t>61,73</w:t>
            </w:r>
          </w:p>
        </w:tc>
      </w:tr>
      <w:tr w:rsidR="0085623C" w:rsidRPr="003F59F7">
        <w:trPr>
          <w:trHeight w:val="355"/>
        </w:trPr>
        <w:tc>
          <w:tcPr>
            <w:tcW w:w="560" w:type="dxa"/>
            <w:tcBorders>
              <w:top w:val="dotted" w:sz="4" w:space="0" w:color="auto"/>
              <w:bottom w:val="dotted" w:sz="4" w:space="0" w:color="auto"/>
            </w:tcBorders>
            <w:shd w:val="clear" w:color="auto" w:fill="auto"/>
            <w:vAlign w:val="center"/>
          </w:tcPr>
          <w:p w:rsidR="0085623C" w:rsidRPr="003F59F7" w:rsidRDefault="00204DFE" w:rsidP="00C35EB3">
            <w:pPr>
              <w:spacing w:before="80" w:after="80"/>
              <w:jc w:val="center"/>
              <w:outlineLvl w:val="0"/>
              <w:rPr>
                <w:rFonts w:ascii="Times New Roman" w:hAnsi="Times New Roman"/>
                <w:spacing w:val="-10"/>
                <w:sz w:val="26"/>
                <w:szCs w:val="26"/>
                <w:lang w:val="nl-NL"/>
              </w:rPr>
            </w:pPr>
            <w:r>
              <w:rPr>
                <w:rFonts w:ascii="Times New Roman" w:hAnsi="Times New Roman"/>
                <w:spacing w:val="-10"/>
                <w:sz w:val="26"/>
                <w:szCs w:val="26"/>
                <w:lang w:val="nl-NL"/>
              </w:rPr>
              <w:t>7</w:t>
            </w:r>
          </w:p>
        </w:tc>
        <w:tc>
          <w:tcPr>
            <w:tcW w:w="28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Lợi nhuận trước thuế</w:t>
            </w:r>
          </w:p>
        </w:tc>
        <w:tc>
          <w:tcPr>
            <w:tcW w:w="168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Tr.đ</w:t>
            </w:r>
            <w:r w:rsidR="006D33A3">
              <w:rPr>
                <w:rFonts w:ascii="Times New Roman" w:hAnsi="Times New Roman"/>
                <w:spacing w:val="-10"/>
                <w:sz w:val="26"/>
                <w:szCs w:val="26"/>
                <w:lang w:val="nl-NL"/>
              </w:rPr>
              <w:t>ồng</w:t>
            </w:r>
          </w:p>
        </w:tc>
        <w:tc>
          <w:tcPr>
            <w:tcW w:w="14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54.349</w:t>
            </w:r>
          </w:p>
        </w:tc>
        <w:tc>
          <w:tcPr>
            <w:tcW w:w="148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54.450</w:t>
            </w:r>
          </w:p>
        </w:tc>
        <w:tc>
          <w:tcPr>
            <w:tcW w:w="18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100,19</w:t>
            </w:r>
          </w:p>
        </w:tc>
      </w:tr>
      <w:tr w:rsidR="0085623C" w:rsidRPr="003F59F7">
        <w:trPr>
          <w:trHeight w:val="370"/>
        </w:trPr>
        <w:tc>
          <w:tcPr>
            <w:tcW w:w="560" w:type="dxa"/>
            <w:tcBorders>
              <w:top w:val="dotted" w:sz="4" w:space="0" w:color="auto"/>
              <w:bottom w:val="dotted" w:sz="4" w:space="0" w:color="auto"/>
            </w:tcBorders>
            <w:shd w:val="clear" w:color="auto" w:fill="auto"/>
            <w:vAlign w:val="center"/>
          </w:tcPr>
          <w:p w:rsidR="0085623C" w:rsidRPr="003F59F7" w:rsidRDefault="00204DFE" w:rsidP="00C35EB3">
            <w:pPr>
              <w:spacing w:before="80" w:after="80"/>
              <w:jc w:val="center"/>
              <w:outlineLvl w:val="0"/>
              <w:rPr>
                <w:rFonts w:ascii="Times New Roman" w:hAnsi="Times New Roman"/>
                <w:spacing w:val="-10"/>
                <w:sz w:val="26"/>
                <w:szCs w:val="26"/>
                <w:lang w:val="nl-NL"/>
              </w:rPr>
            </w:pPr>
            <w:r>
              <w:rPr>
                <w:rFonts w:ascii="Times New Roman" w:hAnsi="Times New Roman"/>
                <w:spacing w:val="-10"/>
                <w:sz w:val="26"/>
                <w:szCs w:val="26"/>
                <w:lang w:val="nl-NL"/>
              </w:rPr>
              <w:t>8</w:t>
            </w:r>
          </w:p>
        </w:tc>
        <w:tc>
          <w:tcPr>
            <w:tcW w:w="28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Tiền lương bình quân</w:t>
            </w:r>
          </w:p>
        </w:tc>
        <w:tc>
          <w:tcPr>
            <w:tcW w:w="168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1000đ/ng/th</w:t>
            </w:r>
          </w:p>
        </w:tc>
        <w:tc>
          <w:tcPr>
            <w:tcW w:w="14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6.502</w:t>
            </w:r>
          </w:p>
        </w:tc>
        <w:tc>
          <w:tcPr>
            <w:tcW w:w="148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7.078</w:t>
            </w:r>
          </w:p>
        </w:tc>
        <w:tc>
          <w:tcPr>
            <w:tcW w:w="1800" w:type="dxa"/>
            <w:tcBorders>
              <w:top w:val="dotted" w:sz="4" w:space="0" w:color="auto"/>
              <w:bottom w:val="dotted"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108,89</w:t>
            </w:r>
          </w:p>
        </w:tc>
      </w:tr>
      <w:tr w:rsidR="0085623C" w:rsidRPr="003F59F7">
        <w:trPr>
          <w:trHeight w:val="370"/>
        </w:trPr>
        <w:tc>
          <w:tcPr>
            <w:tcW w:w="560" w:type="dxa"/>
            <w:tcBorders>
              <w:top w:val="dotted" w:sz="4" w:space="0" w:color="auto"/>
              <w:bottom w:val="double" w:sz="4" w:space="0" w:color="auto"/>
            </w:tcBorders>
            <w:shd w:val="clear" w:color="auto" w:fill="auto"/>
            <w:vAlign w:val="center"/>
          </w:tcPr>
          <w:p w:rsidR="0085623C" w:rsidRPr="003F59F7" w:rsidRDefault="00204DFE" w:rsidP="00C35EB3">
            <w:pPr>
              <w:spacing w:before="80" w:after="80"/>
              <w:jc w:val="center"/>
              <w:outlineLvl w:val="0"/>
              <w:rPr>
                <w:rFonts w:ascii="Times New Roman" w:hAnsi="Times New Roman"/>
                <w:spacing w:val="-10"/>
                <w:sz w:val="26"/>
                <w:szCs w:val="26"/>
                <w:lang w:val="nl-NL"/>
              </w:rPr>
            </w:pPr>
            <w:r>
              <w:rPr>
                <w:rFonts w:ascii="Times New Roman" w:hAnsi="Times New Roman"/>
                <w:spacing w:val="-10"/>
                <w:sz w:val="26"/>
                <w:szCs w:val="26"/>
                <w:lang w:val="nl-NL"/>
              </w:rPr>
              <w:t>9</w:t>
            </w:r>
          </w:p>
        </w:tc>
        <w:tc>
          <w:tcPr>
            <w:tcW w:w="2800" w:type="dxa"/>
            <w:tcBorders>
              <w:top w:val="dotted" w:sz="4" w:space="0" w:color="auto"/>
              <w:bottom w:val="double" w:sz="4" w:space="0" w:color="auto"/>
            </w:tcBorders>
            <w:shd w:val="clear" w:color="auto" w:fill="auto"/>
            <w:vAlign w:val="center"/>
          </w:tcPr>
          <w:p w:rsidR="0085623C" w:rsidRPr="003F59F7" w:rsidRDefault="0085623C" w:rsidP="00C35EB3">
            <w:pPr>
              <w:spacing w:before="80" w:after="80"/>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Dự kiến chi trả cổ tức</w:t>
            </w:r>
          </w:p>
        </w:tc>
        <w:tc>
          <w:tcPr>
            <w:tcW w:w="1680" w:type="dxa"/>
            <w:tcBorders>
              <w:top w:val="dotted" w:sz="4" w:space="0" w:color="auto"/>
              <w:bottom w:val="double" w:sz="4" w:space="0" w:color="auto"/>
            </w:tcBorders>
            <w:shd w:val="clear" w:color="auto" w:fill="auto"/>
            <w:vAlign w:val="center"/>
          </w:tcPr>
          <w:p w:rsidR="0085623C" w:rsidRPr="003F59F7" w:rsidRDefault="0085623C" w:rsidP="00C35EB3">
            <w:pPr>
              <w:spacing w:before="80" w:after="80"/>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%/năm/CP</w:t>
            </w:r>
          </w:p>
        </w:tc>
        <w:tc>
          <w:tcPr>
            <w:tcW w:w="1400" w:type="dxa"/>
            <w:tcBorders>
              <w:top w:val="dotted" w:sz="4" w:space="0" w:color="auto"/>
              <w:bottom w:val="double"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8÷10</w:t>
            </w:r>
          </w:p>
        </w:tc>
        <w:tc>
          <w:tcPr>
            <w:tcW w:w="1480" w:type="dxa"/>
            <w:tcBorders>
              <w:top w:val="dotted" w:sz="4" w:space="0" w:color="auto"/>
              <w:bottom w:val="double"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10</w:t>
            </w:r>
          </w:p>
        </w:tc>
        <w:tc>
          <w:tcPr>
            <w:tcW w:w="1800" w:type="dxa"/>
            <w:tcBorders>
              <w:top w:val="dotted" w:sz="4" w:space="0" w:color="auto"/>
              <w:bottom w:val="double" w:sz="4" w:space="0" w:color="auto"/>
            </w:tcBorders>
            <w:shd w:val="clear" w:color="auto" w:fill="auto"/>
            <w:vAlign w:val="center"/>
          </w:tcPr>
          <w:p w:rsidR="0085623C" w:rsidRPr="003F59F7" w:rsidRDefault="0085623C" w:rsidP="00C35EB3">
            <w:pPr>
              <w:spacing w:before="80" w:after="80"/>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100,00</w:t>
            </w:r>
          </w:p>
        </w:tc>
      </w:tr>
    </w:tbl>
    <w:p w:rsidR="006A7515" w:rsidRPr="000F061A" w:rsidRDefault="006A7515" w:rsidP="000F061A">
      <w:pPr>
        <w:spacing w:before="240" w:after="120"/>
        <w:ind w:firstLine="720"/>
        <w:jc w:val="both"/>
        <w:rPr>
          <w:rFonts w:ascii="Times New Roman" w:hAnsi="Times New Roman"/>
          <w:b/>
          <w:lang w:val="nl-NL"/>
        </w:rPr>
      </w:pPr>
      <w:r w:rsidRPr="000F061A">
        <w:rPr>
          <w:rFonts w:ascii="Times New Roman" w:hAnsi="Times New Roman"/>
          <w:b/>
          <w:lang w:val="nl-NL"/>
        </w:rPr>
        <w:lastRenderedPageBreak/>
        <w:t>1.2. Phươ</w:t>
      </w:r>
      <w:r w:rsidR="0085623C" w:rsidRPr="000F061A">
        <w:rPr>
          <w:rFonts w:ascii="Times New Roman" w:hAnsi="Times New Roman"/>
          <w:b/>
          <w:lang w:val="nl-NL"/>
        </w:rPr>
        <w:t>ng hướng, nhiệm vụ SXKD năm 2015</w:t>
      </w:r>
    </w:p>
    <w:tbl>
      <w:tblPr>
        <w:tblW w:w="99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40"/>
        <w:gridCol w:w="3600"/>
        <w:gridCol w:w="2160"/>
        <w:gridCol w:w="2340"/>
        <w:gridCol w:w="1260"/>
      </w:tblGrid>
      <w:tr w:rsidR="0085623C" w:rsidRPr="007479E3" w:rsidTr="007479E3">
        <w:trPr>
          <w:trHeight w:val="429"/>
        </w:trPr>
        <w:tc>
          <w:tcPr>
            <w:tcW w:w="540" w:type="dxa"/>
            <w:shd w:val="clear" w:color="auto" w:fill="auto"/>
            <w:vAlign w:val="center"/>
          </w:tcPr>
          <w:p w:rsidR="0085623C" w:rsidRPr="007479E3" w:rsidRDefault="0085623C" w:rsidP="007479E3">
            <w:pPr>
              <w:spacing w:before="40" w:after="40"/>
              <w:jc w:val="center"/>
              <w:rPr>
                <w:rFonts w:ascii="Times New Roman" w:hAnsi="Times New Roman"/>
                <w:b/>
                <w:sz w:val="20"/>
                <w:szCs w:val="20"/>
                <w:lang w:val="nl-NL"/>
              </w:rPr>
            </w:pPr>
            <w:r w:rsidRPr="007479E3">
              <w:rPr>
                <w:rFonts w:ascii="Times New Roman" w:hAnsi="Times New Roman"/>
                <w:b/>
                <w:sz w:val="20"/>
                <w:szCs w:val="20"/>
                <w:lang w:val="nl-NL"/>
              </w:rPr>
              <w:t>TT</w:t>
            </w:r>
          </w:p>
        </w:tc>
        <w:tc>
          <w:tcPr>
            <w:tcW w:w="3600" w:type="dxa"/>
            <w:shd w:val="clear" w:color="auto" w:fill="auto"/>
            <w:vAlign w:val="center"/>
          </w:tcPr>
          <w:p w:rsidR="0085623C" w:rsidRPr="007479E3" w:rsidRDefault="0085623C" w:rsidP="007479E3">
            <w:pPr>
              <w:spacing w:before="40" w:after="40"/>
              <w:jc w:val="center"/>
              <w:rPr>
                <w:rFonts w:ascii="Times New Roman" w:hAnsi="Times New Roman"/>
                <w:b/>
                <w:sz w:val="20"/>
                <w:szCs w:val="20"/>
                <w:lang w:val="nl-NL"/>
              </w:rPr>
            </w:pPr>
            <w:r w:rsidRPr="007479E3">
              <w:rPr>
                <w:rFonts w:ascii="Times New Roman" w:hAnsi="Times New Roman"/>
                <w:b/>
                <w:sz w:val="20"/>
                <w:szCs w:val="20"/>
                <w:lang w:val="nl-NL"/>
              </w:rPr>
              <w:t>CHỈ TIÊU</w:t>
            </w:r>
          </w:p>
        </w:tc>
        <w:tc>
          <w:tcPr>
            <w:tcW w:w="2160" w:type="dxa"/>
            <w:shd w:val="clear" w:color="auto" w:fill="auto"/>
            <w:vAlign w:val="center"/>
          </w:tcPr>
          <w:p w:rsidR="0085623C" w:rsidRPr="007479E3" w:rsidRDefault="00C35EB3" w:rsidP="007479E3">
            <w:pPr>
              <w:spacing w:before="40" w:after="40"/>
              <w:jc w:val="center"/>
              <w:rPr>
                <w:rFonts w:ascii="Times New Roman" w:hAnsi="Times New Roman"/>
                <w:b/>
                <w:sz w:val="20"/>
                <w:szCs w:val="20"/>
                <w:lang w:val="nl-NL"/>
              </w:rPr>
            </w:pPr>
            <w:r w:rsidRPr="007479E3">
              <w:rPr>
                <w:rFonts w:ascii="Times New Roman" w:hAnsi="Times New Roman"/>
                <w:b/>
                <w:sz w:val="20"/>
                <w:szCs w:val="20"/>
                <w:lang w:val="nl-NL"/>
              </w:rPr>
              <w:t>ĐƠN VỊ TÍNH</w:t>
            </w:r>
          </w:p>
        </w:tc>
        <w:tc>
          <w:tcPr>
            <w:tcW w:w="2340" w:type="dxa"/>
            <w:shd w:val="clear" w:color="auto" w:fill="auto"/>
            <w:vAlign w:val="center"/>
          </w:tcPr>
          <w:p w:rsidR="0085623C" w:rsidRPr="007479E3" w:rsidRDefault="0085623C" w:rsidP="007479E3">
            <w:pPr>
              <w:spacing w:before="40" w:after="40"/>
              <w:jc w:val="center"/>
              <w:rPr>
                <w:rFonts w:ascii="Times New Roman Bold" w:hAnsi="Times New Roman Bold"/>
                <w:b/>
                <w:spacing w:val="-12"/>
                <w:sz w:val="20"/>
                <w:szCs w:val="20"/>
                <w:lang w:val="nl-NL"/>
              </w:rPr>
            </w:pPr>
            <w:r w:rsidRPr="007479E3">
              <w:rPr>
                <w:rFonts w:ascii="Times New Roman Bold" w:hAnsi="Times New Roman Bold"/>
                <w:b/>
                <w:spacing w:val="-12"/>
                <w:sz w:val="20"/>
                <w:szCs w:val="20"/>
                <w:lang w:val="nl-NL"/>
              </w:rPr>
              <w:t>KẾ HOẠCH NĂM  2015</w:t>
            </w:r>
          </w:p>
        </w:tc>
        <w:tc>
          <w:tcPr>
            <w:tcW w:w="1260" w:type="dxa"/>
            <w:shd w:val="clear" w:color="auto" w:fill="auto"/>
            <w:vAlign w:val="center"/>
          </w:tcPr>
          <w:p w:rsidR="0085623C" w:rsidRPr="007479E3" w:rsidRDefault="0085623C" w:rsidP="007479E3">
            <w:pPr>
              <w:spacing w:before="40" w:after="40"/>
              <w:jc w:val="center"/>
              <w:rPr>
                <w:rFonts w:ascii="Times New Roman" w:hAnsi="Times New Roman"/>
                <w:b/>
                <w:sz w:val="20"/>
                <w:szCs w:val="20"/>
                <w:lang w:val="nl-NL"/>
              </w:rPr>
            </w:pPr>
            <w:r w:rsidRPr="007479E3">
              <w:rPr>
                <w:rFonts w:ascii="Times New Roman" w:hAnsi="Times New Roman"/>
                <w:b/>
                <w:sz w:val="20"/>
                <w:szCs w:val="20"/>
                <w:lang w:val="nl-NL"/>
              </w:rPr>
              <w:t>GHI CHÚ</w:t>
            </w:r>
          </w:p>
        </w:tc>
      </w:tr>
      <w:tr w:rsidR="0085623C" w:rsidRPr="007479E3" w:rsidTr="007479E3">
        <w:tc>
          <w:tcPr>
            <w:tcW w:w="540" w:type="dxa"/>
            <w:tcBorders>
              <w:top w:val="single"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1</w:t>
            </w:r>
          </w:p>
        </w:tc>
        <w:tc>
          <w:tcPr>
            <w:tcW w:w="3600" w:type="dxa"/>
            <w:tcBorders>
              <w:top w:val="single" w:sz="4" w:space="0" w:color="auto"/>
              <w:bottom w:val="dotted" w:sz="4" w:space="0" w:color="auto"/>
            </w:tcBorders>
            <w:shd w:val="clear" w:color="auto" w:fill="auto"/>
          </w:tcPr>
          <w:p w:rsidR="0085623C" w:rsidRPr="007479E3" w:rsidRDefault="0085623C" w:rsidP="007479E3">
            <w:pPr>
              <w:spacing w:before="40" w:after="40"/>
              <w:jc w:val="both"/>
              <w:rPr>
                <w:rFonts w:ascii="Times New Roman" w:hAnsi="Times New Roman"/>
                <w:sz w:val="26"/>
                <w:szCs w:val="28"/>
                <w:lang w:val="nl-NL"/>
              </w:rPr>
            </w:pPr>
            <w:r w:rsidRPr="007479E3">
              <w:rPr>
                <w:rFonts w:ascii="Times New Roman" w:hAnsi="Times New Roman"/>
                <w:sz w:val="26"/>
                <w:szCs w:val="28"/>
                <w:lang w:val="nl-NL"/>
              </w:rPr>
              <w:t>Đất đá bóc xúc</w:t>
            </w:r>
          </w:p>
        </w:tc>
        <w:tc>
          <w:tcPr>
            <w:tcW w:w="2160" w:type="dxa"/>
            <w:tcBorders>
              <w:top w:val="single"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M</w:t>
            </w:r>
            <w:r w:rsidRPr="007479E3">
              <w:rPr>
                <w:rFonts w:ascii="Times New Roman" w:hAnsi="Times New Roman"/>
                <w:sz w:val="26"/>
                <w:szCs w:val="28"/>
                <w:vertAlign w:val="superscript"/>
                <w:lang w:val="nl-NL"/>
              </w:rPr>
              <w:t>3</w:t>
            </w:r>
          </w:p>
        </w:tc>
        <w:tc>
          <w:tcPr>
            <w:tcW w:w="2340" w:type="dxa"/>
            <w:tcBorders>
              <w:top w:val="single"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r w:rsidRPr="007479E3">
              <w:rPr>
                <w:rFonts w:ascii="Times New Roman" w:hAnsi="Times New Roman"/>
                <w:sz w:val="26"/>
                <w:szCs w:val="28"/>
                <w:lang w:val="nl-NL"/>
              </w:rPr>
              <w:t>36.000.000</w:t>
            </w:r>
          </w:p>
        </w:tc>
        <w:tc>
          <w:tcPr>
            <w:tcW w:w="1260" w:type="dxa"/>
            <w:tcBorders>
              <w:top w:val="single"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p>
        </w:tc>
      </w:tr>
      <w:tr w:rsidR="0085623C" w:rsidRPr="007479E3" w:rsidTr="007479E3">
        <w:tc>
          <w:tcPr>
            <w:tcW w:w="54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2</w:t>
            </w:r>
          </w:p>
        </w:tc>
        <w:tc>
          <w:tcPr>
            <w:tcW w:w="3600" w:type="dxa"/>
            <w:tcBorders>
              <w:top w:val="dotted" w:sz="4" w:space="0" w:color="auto"/>
              <w:bottom w:val="dotted" w:sz="4" w:space="0" w:color="auto"/>
            </w:tcBorders>
            <w:shd w:val="clear" w:color="auto" w:fill="auto"/>
          </w:tcPr>
          <w:p w:rsidR="0085623C" w:rsidRPr="007479E3" w:rsidRDefault="0085623C" w:rsidP="007479E3">
            <w:pPr>
              <w:spacing w:before="40" w:after="40"/>
              <w:jc w:val="both"/>
              <w:rPr>
                <w:rFonts w:ascii="Times New Roman" w:hAnsi="Times New Roman"/>
                <w:sz w:val="26"/>
                <w:szCs w:val="28"/>
                <w:lang w:val="nl-NL"/>
              </w:rPr>
            </w:pPr>
            <w:r w:rsidRPr="007479E3">
              <w:rPr>
                <w:rFonts w:ascii="Times New Roman" w:hAnsi="Times New Roman"/>
                <w:sz w:val="26"/>
                <w:szCs w:val="28"/>
                <w:lang w:val="nl-NL"/>
              </w:rPr>
              <w:t>Than sản xuất</w:t>
            </w:r>
          </w:p>
        </w:tc>
        <w:tc>
          <w:tcPr>
            <w:tcW w:w="216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Tấn</w:t>
            </w:r>
          </w:p>
        </w:tc>
        <w:tc>
          <w:tcPr>
            <w:tcW w:w="234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r w:rsidRPr="007479E3">
              <w:rPr>
                <w:rFonts w:ascii="Times New Roman" w:hAnsi="Times New Roman"/>
                <w:sz w:val="26"/>
                <w:szCs w:val="28"/>
                <w:lang w:val="nl-NL"/>
              </w:rPr>
              <w:t>3.400.000</w:t>
            </w:r>
          </w:p>
        </w:tc>
        <w:tc>
          <w:tcPr>
            <w:tcW w:w="126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p>
        </w:tc>
      </w:tr>
      <w:tr w:rsidR="0085623C" w:rsidRPr="007479E3" w:rsidTr="007479E3">
        <w:tc>
          <w:tcPr>
            <w:tcW w:w="54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p>
        </w:tc>
        <w:tc>
          <w:tcPr>
            <w:tcW w:w="3600" w:type="dxa"/>
            <w:tcBorders>
              <w:top w:val="dotted" w:sz="4" w:space="0" w:color="auto"/>
              <w:bottom w:val="dotted" w:sz="4" w:space="0" w:color="auto"/>
            </w:tcBorders>
            <w:shd w:val="clear" w:color="auto" w:fill="auto"/>
          </w:tcPr>
          <w:p w:rsidR="0085623C" w:rsidRPr="007479E3" w:rsidRDefault="0085623C" w:rsidP="007479E3">
            <w:pPr>
              <w:spacing w:before="40" w:after="40"/>
              <w:jc w:val="both"/>
              <w:rPr>
                <w:rFonts w:ascii="Times New Roman" w:hAnsi="Times New Roman"/>
                <w:sz w:val="26"/>
                <w:szCs w:val="28"/>
                <w:lang w:val="nl-NL"/>
              </w:rPr>
            </w:pPr>
            <w:r w:rsidRPr="007479E3">
              <w:rPr>
                <w:rFonts w:ascii="Times New Roman" w:hAnsi="Times New Roman"/>
                <w:sz w:val="26"/>
                <w:szCs w:val="28"/>
                <w:lang w:val="nl-NL"/>
              </w:rPr>
              <w:t>- Than nguyên khai bóc vỉa</w:t>
            </w:r>
          </w:p>
        </w:tc>
        <w:tc>
          <w:tcPr>
            <w:tcW w:w="216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Tấn</w:t>
            </w:r>
          </w:p>
        </w:tc>
        <w:tc>
          <w:tcPr>
            <w:tcW w:w="234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r w:rsidRPr="007479E3">
              <w:rPr>
                <w:rFonts w:ascii="Times New Roman" w:hAnsi="Times New Roman"/>
                <w:sz w:val="26"/>
                <w:szCs w:val="28"/>
                <w:lang w:val="nl-NL"/>
              </w:rPr>
              <w:t>3.000.000</w:t>
            </w:r>
          </w:p>
        </w:tc>
        <w:tc>
          <w:tcPr>
            <w:tcW w:w="126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p>
        </w:tc>
      </w:tr>
      <w:tr w:rsidR="0085623C" w:rsidRPr="007479E3" w:rsidTr="007479E3">
        <w:tc>
          <w:tcPr>
            <w:tcW w:w="54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p>
        </w:tc>
        <w:tc>
          <w:tcPr>
            <w:tcW w:w="3600" w:type="dxa"/>
            <w:tcBorders>
              <w:top w:val="dotted" w:sz="4" w:space="0" w:color="auto"/>
              <w:bottom w:val="dotted" w:sz="4" w:space="0" w:color="auto"/>
            </w:tcBorders>
            <w:shd w:val="clear" w:color="auto" w:fill="auto"/>
          </w:tcPr>
          <w:p w:rsidR="0085623C" w:rsidRPr="007479E3" w:rsidRDefault="00ED7CA2" w:rsidP="007479E3">
            <w:pPr>
              <w:spacing w:before="40" w:after="40"/>
              <w:jc w:val="both"/>
              <w:rPr>
                <w:rFonts w:ascii="Times New Roman" w:hAnsi="Times New Roman"/>
                <w:sz w:val="26"/>
                <w:szCs w:val="28"/>
                <w:lang w:val="nl-NL"/>
              </w:rPr>
            </w:pPr>
            <w:r w:rsidRPr="007479E3">
              <w:rPr>
                <w:rFonts w:ascii="Times New Roman" w:hAnsi="Times New Roman"/>
                <w:sz w:val="26"/>
                <w:szCs w:val="28"/>
                <w:lang w:val="nl-NL"/>
              </w:rPr>
              <w:t>- Than sạch từ SPNT</w:t>
            </w:r>
          </w:p>
        </w:tc>
        <w:tc>
          <w:tcPr>
            <w:tcW w:w="216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Tấn</w:t>
            </w:r>
          </w:p>
        </w:tc>
        <w:tc>
          <w:tcPr>
            <w:tcW w:w="234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r w:rsidRPr="007479E3">
              <w:rPr>
                <w:rFonts w:ascii="Times New Roman" w:hAnsi="Times New Roman"/>
                <w:sz w:val="26"/>
                <w:szCs w:val="28"/>
                <w:lang w:val="nl-NL"/>
              </w:rPr>
              <w:t>400.000</w:t>
            </w:r>
          </w:p>
        </w:tc>
        <w:tc>
          <w:tcPr>
            <w:tcW w:w="126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p>
        </w:tc>
      </w:tr>
      <w:tr w:rsidR="0085623C" w:rsidRPr="007479E3" w:rsidTr="007479E3">
        <w:tc>
          <w:tcPr>
            <w:tcW w:w="54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3</w:t>
            </w:r>
          </w:p>
        </w:tc>
        <w:tc>
          <w:tcPr>
            <w:tcW w:w="3600" w:type="dxa"/>
            <w:tcBorders>
              <w:top w:val="dotted" w:sz="4" w:space="0" w:color="auto"/>
              <w:bottom w:val="dotted" w:sz="4" w:space="0" w:color="auto"/>
            </w:tcBorders>
            <w:shd w:val="clear" w:color="auto" w:fill="auto"/>
          </w:tcPr>
          <w:p w:rsidR="0085623C" w:rsidRPr="007479E3" w:rsidRDefault="0085623C" w:rsidP="007479E3">
            <w:pPr>
              <w:spacing w:before="40" w:after="40"/>
              <w:jc w:val="both"/>
              <w:rPr>
                <w:rFonts w:ascii="Times New Roman" w:hAnsi="Times New Roman"/>
                <w:sz w:val="26"/>
                <w:szCs w:val="28"/>
                <w:lang w:val="nl-NL"/>
              </w:rPr>
            </w:pPr>
            <w:r w:rsidRPr="007479E3">
              <w:rPr>
                <w:rFonts w:ascii="Times New Roman" w:hAnsi="Times New Roman"/>
                <w:sz w:val="26"/>
                <w:szCs w:val="28"/>
                <w:lang w:val="nl-NL"/>
              </w:rPr>
              <w:t>Hệ số bóc</w:t>
            </w:r>
          </w:p>
        </w:tc>
        <w:tc>
          <w:tcPr>
            <w:tcW w:w="216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m</w:t>
            </w:r>
            <w:r w:rsidRPr="007479E3">
              <w:rPr>
                <w:rFonts w:ascii="Times New Roman" w:hAnsi="Times New Roman"/>
                <w:sz w:val="26"/>
                <w:szCs w:val="28"/>
                <w:vertAlign w:val="superscript"/>
                <w:lang w:val="nl-NL"/>
              </w:rPr>
              <w:t>3</w:t>
            </w:r>
            <w:r w:rsidRPr="007479E3">
              <w:rPr>
                <w:rFonts w:ascii="Times New Roman" w:hAnsi="Times New Roman"/>
                <w:sz w:val="26"/>
                <w:szCs w:val="28"/>
                <w:vertAlign w:val="subscript"/>
                <w:lang w:val="nl-NL"/>
              </w:rPr>
              <w:softHyphen/>
            </w:r>
            <w:r w:rsidRPr="007479E3">
              <w:rPr>
                <w:rFonts w:ascii="Times New Roman" w:hAnsi="Times New Roman"/>
                <w:sz w:val="26"/>
                <w:szCs w:val="28"/>
                <w:lang w:val="nl-NL"/>
              </w:rPr>
              <w:t>/tấn</w:t>
            </w:r>
          </w:p>
        </w:tc>
        <w:tc>
          <w:tcPr>
            <w:tcW w:w="234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r w:rsidRPr="007479E3">
              <w:rPr>
                <w:rFonts w:ascii="Times New Roman" w:hAnsi="Times New Roman"/>
                <w:sz w:val="26"/>
                <w:szCs w:val="28"/>
                <w:lang w:val="nl-NL"/>
              </w:rPr>
              <w:t>12,00</w:t>
            </w:r>
          </w:p>
        </w:tc>
        <w:tc>
          <w:tcPr>
            <w:tcW w:w="126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p>
        </w:tc>
      </w:tr>
      <w:tr w:rsidR="0085623C" w:rsidRPr="007479E3" w:rsidTr="007479E3">
        <w:tc>
          <w:tcPr>
            <w:tcW w:w="54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4</w:t>
            </w:r>
          </w:p>
        </w:tc>
        <w:tc>
          <w:tcPr>
            <w:tcW w:w="3600" w:type="dxa"/>
            <w:tcBorders>
              <w:top w:val="dotted" w:sz="4" w:space="0" w:color="auto"/>
              <w:bottom w:val="dotted" w:sz="4" w:space="0" w:color="auto"/>
            </w:tcBorders>
            <w:shd w:val="clear" w:color="auto" w:fill="auto"/>
          </w:tcPr>
          <w:p w:rsidR="0085623C" w:rsidRPr="007479E3" w:rsidRDefault="0085623C" w:rsidP="007479E3">
            <w:pPr>
              <w:spacing w:before="40" w:after="40"/>
              <w:jc w:val="both"/>
              <w:rPr>
                <w:rFonts w:ascii="Times New Roman" w:hAnsi="Times New Roman"/>
                <w:sz w:val="26"/>
                <w:szCs w:val="28"/>
                <w:lang w:val="nl-NL"/>
              </w:rPr>
            </w:pPr>
            <w:r w:rsidRPr="007479E3">
              <w:rPr>
                <w:rFonts w:ascii="Times New Roman" w:hAnsi="Times New Roman"/>
                <w:sz w:val="26"/>
                <w:szCs w:val="28"/>
                <w:lang w:val="nl-NL"/>
              </w:rPr>
              <w:t>Than tiêu thụ</w:t>
            </w:r>
          </w:p>
        </w:tc>
        <w:tc>
          <w:tcPr>
            <w:tcW w:w="216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Tấn</w:t>
            </w:r>
          </w:p>
        </w:tc>
        <w:tc>
          <w:tcPr>
            <w:tcW w:w="234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r w:rsidRPr="007479E3">
              <w:rPr>
                <w:rFonts w:ascii="Times New Roman" w:hAnsi="Times New Roman"/>
                <w:sz w:val="26"/>
                <w:szCs w:val="28"/>
                <w:lang w:val="nl-NL"/>
              </w:rPr>
              <w:t>3.345.000</w:t>
            </w:r>
          </w:p>
        </w:tc>
        <w:tc>
          <w:tcPr>
            <w:tcW w:w="126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p>
        </w:tc>
      </w:tr>
      <w:tr w:rsidR="0085623C" w:rsidRPr="007479E3" w:rsidTr="007479E3">
        <w:tc>
          <w:tcPr>
            <w:tcW w:w="54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w:t>
            </w:r>
          </w:p>
        </w:tc>
        <w:tc>
          <w:tcPr>
            <w:tcW w:w="3600" w:type="dxa"/>
            <w:tcBorders>
              <w:top w:val="dotted" w:sz="4" w:space="0" w:color="auto"/>
              <w:bottom w:val="dotted" w:sz="4" w:space="0" w:color="auto"/>
            </w:tcBorders>
            <w:shd w:val="clear" w:color="auto" w:fill="auto"/>
          </w:tcPr>
          <w:p w:rsidR="0085623C" w:rsidRPr="007479E3" w:rsidRDefault="0085623C" w:rsidP="007479E3">
            <w:pPr>
              <w:spacing w:before="40" w:after="40"/>
              <w:jc w:val="both"/>
              <w:rPr>
                <w:rFonts w:ascii="Times New Roman" w:hAnsi="Times New Roman"/>
                <w:sz w:val="26"/>
                <w:szCs w:val="28"/>
                <w:lang w:val="nl-NL"/>
              </w:rPr>
            </w:pPr>
            <w:r w:rsidRPr="007479E3">
              <w:rPr>
                <w:rFonts w:ascii="Times New Roman" w:hAnsi="Times New Roman"/>
                <w:sz w:val="26"/>
                <w:szCs w:val="28"/>
                <w:lang w:val="nl-NL"/>
              </w:rPr>
              <w:t>Than giao Công ty TT Cửa ông</w:t>
            </w:r>
          </w:p>
        </w:tc>
        <w:tc>
          <w:tcPr>
            <w:tcW w:w="216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Tấn</w:t>
            </w:r>
          </w:p>
        </w:tc>
        <w:tc>
          <w:tcPr>
            <w:tcW w:w="234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r w:rsidRPr="007479E3">
              <w:rPr>
                <w:rFonts w:ascii="Times New Roman" w:hAnsi="Times New Roman"/>
                <w:sz w:val="26"/>
                <w:szCs w:val="28"/>
                <w:lang w:val="nl-NL"/>
              </w:rPr>
              <w:t>2.350.000</w:t>
            </w:r>
          </w:p>
        </w:tc>
        <w:tc>
          <w:tcPr>
            <w:tcW w:w="126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p>
        </w:tc>
      </w:tr>
      <w:tr w:rsidR="0085623C" w:rsidRPr="007479E3" w:rsidTr="007479E3">
        <w:tc>
          <w:tcPr>
            <w:tcW w:w="54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w:t>
            </w:r>
          </w:p>
        </w:tc>
        <w:tc>
          <w:tcPr>
            <w:tcW w:w="3600" w:type="dxa"/>
            <w:tcBorders>
              <w:top w:val="dotted" w:sz="4" w:space="0" w:color="auto"/>
              <w:bottom w:val="dotted" w:sz="4" w:space="0" w:color="auto"/>
            </w:tcBorders>
            <w:shd w:val="clear" w:color="auto" w:fill="auto"/>
          </w:tcPr>
          <w:p w:rsidR="0085623C" w:rsidRPr="007479E3" w:rsidRDefault="0085623C" w:rsidP="007479E3">
            <w:pPr>
              <w:spacing w:before="40" w:after="40"/>
              <w:jc w:val="both"/>
              <w:rPr>
                <w:rFonts w:ascii="Times New Roman" w:hAnsi="Times New Roman"/>
                <w:spacing w:val="-6"/>
                <w:sz w:val="26"/>
                <w:szCs w:val="28"/>
                <w:lang w:val="nl-NL"/>
              </w:rPr>
            </w:pPr>
            <w:r w:rsidRPr="007479E3">
              <w:rPr>
                <w:rFonts w:ascii="Times New Roman" w:hAnsi="Times New Roman"/>
                <w:spacing w:val="-6"/>
                <w:sz w:val="26"/>
                <w:szCs w:val="28"/>
                <w:lang w:val="nl-NL"/>
              </w:rPr>
              <w:t xml:space="preserve">Than giao Công ty kho vận </w:t>
            </w:r>
          </w:p>
        </w:tc>
        <w:tc>
          <w:tcPr>
            <w:tcW w:w="216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Tấn</w:t>
            </w:r>
          </w:p>
        </w:tc>
        <w:tc>
          <w:tcPr>
            <w:tcW w:w="234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r w:rsidRPr="007479E3">
              <w:rPr>
                <w:rFonts w:ascii="Times New Roman" w:hAnsi="Times New Roman"/>
                <w:sz w:val="26"/>
                <w:szCs w:val="28"/>
                <w:lang w:val="nl-NL"/>
              </w:rPr>
              <w:t>995.000</w:t>
            </w:r>
          </w:p>
        </w:tc>
        <w:tc>
          <w:tcPr>
            <w:tcW w:w="126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p>
        </w:tc>
      </w:tr>
      <w:tr w:rsidR="0085623C" w:rsidRPr="007479E3" w:rsidTr="007479E3">
        <w:tc>
          <w:tcPr>
            <w:tcW w:w="54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5</w:t>
            </w:r>
          </w:p>
        </w:tc>
        <w:tc>
          <w:tcPr>
            <w:tcW w:w="3600" w:type="dxa"/>
            <w:tcBorders>
              <w:top w:val="dotted" w:sz="4" w:space="0" w:color="auto"/>
              <w:bottom w:val="dotted" w:sz="4" w:space="0" w:color="auto"/>
            </w:tcBorders>
            <w:shd w:val="clear" w:color="auto" w:fill="auto"/>
          </w:tcPr>
          <w:p w:rsidR="0085623C" w:rsidRPr="007479E3" w:rsidRDefault="0085623C" w:rsidP="007479E3">
            <w:pPr>
              <w:spacing w:before="40" w:after="40"/>
              <w:jc w:val="both"/>
              <w:rPr>
                <w:rFonts w:ascii="Times New Roman" w:hAnsi="Times New Roman"/>
                <w:sz w:val="26"/>
                <w:szCs w:val="28"/>
                <w:lang w:val="nl-NL"/>
              </w:rPr>
            </w:pPr>
            <w:r w:rsidRPr="007479E3">
              <w:rPr>
                <w:rFonts w:ascii="Times New Roman" w:hAnsi="Times New Roman"/>
                <w:sz w:val="26"/>
                <w:szCs w:val="28"/>
                <w:lang w:val="nl-NL"/>
              </w:rPr>
              <w:t>Doanh thu tổng số</w:t>
            </w:r>
          </w:p>
        </w:tc>
        <w:tc>
          <w:tcPr>
            <w:tcW w:w="216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Triệu đồng</w:t>
            </w:r>
          </w:p>
        </w:tc>
        <w:tc>
          <w:tcPr>
            <w:tcW w:w="234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r w:rsidRPr="007479E3">
              <w:rPr>
                <w:rFonts w:ascii="Times New Roman" w:hAnsi="Times New Roman"/>
                <w:sz w:val="26"/>
                <w:szCs w:val="28"/>
                <w:lang w:val="nl-NL"/>
              </w:rPr>
              <w:t>4.121.003</w:t>
            </w:r>
          </w:p>
        </w:tc>
        <w:tc>
          <w:tcPr>
            <w:tcW w:w="126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p>
        </w:tc>
      </w:tr>
      <w:tr w:rsidR="0085623C" w:rsidRPr="007479E3" w:rsidTr="007479E3">
        <w:tc>
          <w:tcPr>
            <w:tcW w:w="54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w:t>
            </w:r>
          </w:p>
        </w:tc>
        <w:tc>
          <w:tcPr>
            <w:tcW w:w="3600" w:type="dxa"/>
            <w:tcBorders>
              <w:top w:val="dotted" w:sz="4" w:space="0" w:color="auto"/>
              <w:bottom w:val="dotted" w:sz="4" w:space="0" w:color="auto"/>
            </w:tcBorders>
            <w:shd w:val="clear" w:color="auto" w:fill="auto"/>
          </w:tcPr>
          <w:p w:rsidR="0085623C" w:rsidRPr="007479E3" w:rsidRDefault="0085623C" w:rsidP="007479E3">
            <w:pPr>
              <w:spacing w:before="40" w:after="40"/>
              <w:jc w:val="both"/>
              <w:rPr>
                <w:rFonts w:ascii="Times New Roman" w:hAnsi="Times New Roman"/>
                <w:sz w:val="26"/>
                <w:szCs w:val="28"/>
                <w:lang w:val="nl-NL"/>
              </w:rPr>
            </w:pPr>
            <w:r w:rsidRPr="007479E3">
              <w:rPr>
                <w:rFonts w:ascii="Times New Roman" w:hAnsi="Times New Roman"/>
                <w:sz w:val="26"/>
                <w:szCs w:val="28"/>
                <w:lang w:val="nl-NL"/>
              </w:rPr>
              <w:t>Doanh thu than</w:t>
            </w:r>
          </w:p>
        </w:tc>
        <w:tc>
          <w:tcPr>
            <w:tcW w:w="216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Triệu đồng</w:t>
            </w:r>
          </w:p>
        </w:tc>
        <w:tc>
          <w:tcPr>
            <w:tcW w:w="234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r w:rsidRPr="007479E3">
              <w:rPr>
                <w:rFonts w:ascii="Times New Roman" w:hAnsi="Times New Roman"/>
                <w:sz w:val="26"/>
                <w:szCs w:val="28"/>
                <w:lang w:val="nl-NL"/>
              </w:rPr>
              <w:t>4.118.003</w:t>
            </w:r>
          </w:p>
        </w:tc>
        <w:tc>
          <w:tcPr>
            <w:tcW w:w="126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p>
        </w:tc>
      </w:tr>
      <w:tr w:rsidR="0085623C" w:rsidRPr="007479E3" w:rsidTr="007479E3">
        <w:tc>
          <w:tcPr>
            <w:tcW w:w="54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w:t>
            </w:r>
          </w:p>
        </w:tc>
        <w:tc>
          <w:tcPr>
            <w:tcW w:w="3600" w:type="dxa"/>
            <w:tcBorders>
              <w:top w:val="dotted" w:sz="4" w:space="0" w:color="auto"/>
              <w:bottom w:val="dotted" w:sz="4" w:space="0" w:color="auto"/>
            </w:tcBorders>
            <w:shd w:val="clear" w:color="auto" w:fill="auto"/>
          </w:tcPr>
          <w:p w:rsidR="0085623C" w:rsidRPr="007479E3" w:rsidRDefault="0085623C" w:rsidP="007479E3">
            <w:pPr>
              <w:spacing w:before="40" w:after="40"/>
              <w:jc w:val="both"/>
              <w:rPr>
                <w:rFonts w:ascii="Times New Roman" w:hAnsi="Times New Roman"/>
                <w:sz w:val="26"/>
                <w:szCs w:val="28"/>
                <w:lang w:val="nl-NL"/>
              </w:rPr>
            </w:pPr>
            <w:r w:rsidRPr="007479E3">
              <w:rPr>
                <w:rFonts w:ascii="Times New Roman" w:hAnsi="Times New Roman"/>
                <w:sz w:val="26"/>
                <w:szCs w:val="28"/>
                <w:lang w:val="nl-NL"/>
              </w:rPr>
              <w:t>Doanh thu khác</w:t>
            </w:r>
          </w:p>
        </w:tc>
        <w:tc>
          <w:tcPr>
            <w:tcW w:w="216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Triệu đồng</w:t>
            </w:r>
          </w:p>
        </w:tc>
        <w:tc>
          <w:tcPr>
            <w:tcW w:w="234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r w:rsidRPr="007479E3">
              <w:rPr>
                <w:rFonts w:ascii="Times New Roman" w:hAnsi="Times New Roman"/>
                <w:sz w:val="26"/>
                <w:szCs w:val="28"/>
                <w:lang w:val="nl-NL"/>
              </w:rPr>
              <w:t>3.000</w:t>
            </w:r>
          </w:p>
        </w:tc>
        <w:tc>
          <w:tcPr>
            <w:tcW w:w="126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p>
        </w:tc>
      </w:tr>
      <w:tr w:rsidR="00204DFE" w:rsidRPr="007479E3" w:rsidTr="007479E3">
        <w:trPr>
          <w:trHeight w:val="191"/>
        </w:trPr>
        <w:tc>
          <w:tcPr>
            <w:tcW w:w="540" w:type="dxa"/>
            <w:tcBorders>
              <w:top w:val="dotted" w:sz="4" w:space="0" w:color="auto"/>
              <w:bottom w:val="dotted" w:sz="4" w:space="0" w:color="auto"/>
            </w:tcBorders>
            <w:shd w:val="clear" w:color="auto" w:fill="auto"/>
          </w:tcPr>
          <w:p w:rsidR="00204DFE" w:rsidRPr="007479E3" w:rsidRDefault="00204DFE"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6</w:t>
            </w:r>
          </w:p>
        </w:tc>
        <w:tc>
          <w:tcPr>
            <w:tcW w:w="3600" w:type="dxa"/>
            <w:tcBorders>
              <w:top w:val="dotted" w:sz="4" w:space="0" w:color="auto"/>
              <w:bottom w:val="dotted" w:sz="4" w:space="0" w:color="auto"/>
            </w:tcBorders>
            <w:shd w:val="clear" w:color="auto" w:fill="auto"/>
          </w:tcPr>
          <w:p w:rsidR="00204DFE" w:rsidRPr="007479E3" w:rsidRDefault="00204DFE" w:rsidP="007479E3">
            <w:pPr>
              <w:spacing w:before="40" w:after="40"/>
              <w:jc w:val="both"/>
              <w:rPr>
                <w:rFonts w:ascii="Times New Roman" w:hAnsi="Times New Roman"/>
                <w:sz w:val="26"/>
                <w:szCs w:val="28"/>
                <w:lang w:val="nl-NL"/>
              </w:rPr>
            </w:pPr>
            <w:r w:rsidRPr="007479E3">
              <w:rPr>
                <w:rFonts w:ascii="Times New Roman" w:hAnsi="Times New Roman"/>
                <w:sz w:val="26"/>
                <w:szCs w:val="28"/>
                <w:lang w:val="nl-NL"/>
              </w:rPr>
              <w:t>Giá trị đầu tư XDCB</w:t>
            </w:r>
          </w:p>
        </w:tc>
        <w:tc>
          <w:tcPr>
            <w:tcW w:w="2160" w:type="dxa"/>
            <w:tcBorders>
              <w:top w:val="dotted" w:sz="4" w:space="0" w:color="auto"/>
              <w:bottom w:val="dotted" w:sz="4" w:space="0" w:color="auto"/>
            </w:tcBorders>
            <w:shd w:val="clear" w:color="auto" w:fill="auto"/>
          </w:tcPr>
          <w:p w:rsidR="00204DFE" w:rsidRPr="007479E3" w:rsidRDefault="00204DFE"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Triệu đồng</w:t>
            </w:r>
          </w:p>
        </w:tc>
        <w:tc>
          <w:tcPr>
            <w:tcW w:w="2340" w:type="dxa"/>
            <w:tcBorders>
              <w:top w:val="dotted" w:sz="4" w:space="0" w:color="auto"/>
              <w:bottom w:val="dotted" w:sz="4" w:space="0" w:color="auto"/>
            </w:tcBorders>
            <w:shd w:val="clear" w:color="auto" w:fill="auto"/>
          </w:tcPr>
          <w:p w:rsidR="00204DFE" w:rsidRPr="007479E3" w:rsidRDefault="00760BAC" w:rsidP="007479E3">
            <w:pPr>
              <w:spacing w:before="40" w:after="40"/>
              <w:jc w:val="right"/>
              <w:rPr>
                <w:rFonts w:ascii="Times New Roman" w:hAnsi="Times New Roman"/>
                <w:sz w:val="26"/>
                <w:szCs w:val="28"/>
                <w:lang w:val="nl-NL"/>
              </w:rPr>
            </w:pPr>
            <w:r w:rsidRPr="007479E3">
              <w:rPr>
                <w:rFonts w:ascii="Times New Roman" w:hAnsi="Times New Roman"/>
                <w:sz w:val="26"/>
                <w:szCs w:val="28"/>
                <w:lang w:val="nl-NL"/>
              </w:rPr>
              <w:t>328.</w:t>
            </w:r>
            <w:r w:rsidR="00204DFE" w:rsidRPr="007479E3">
              <w:rPr>
                <w:rFonts w:ascii="Times New Roman" w:hAnsi="Times New Roman"/>
                <w:sz w:val="26"/>
                <w:szCs w:val="28"/>
                <w:lang w:val="nl-NL"/>
              </w:rPr>
              <w:t>503</w:t>
            </w:r>
          </w:p>
        </w:tc>
        <w:tc>
          <w:tcPr>
            <w:tcW w:w="1260" w:type="dxa"/>
            <w:tcBorders>
              <w:top w:val="dotted" w:sz="4" w:space="0" w:color="auto"/>
              <w:bottom w:val="dotted" w:sz="4" w:space="0" w:color="auto"/>
            </w:tcBorders>
            <w:shd w:val="clear" w:color="auto" w:fill="auto"/>
          </w:tcPr>
          <w:p w:rsidR="00204DFE" w:rsidRPr="007479E3" w:rsidRDefault="00204DFE" w:rsidP="007479E3">
            <w:pPr>
              <w:spacing w:before="40" w:after="40"/>
              <w:jc w:val="right"/>
              <w:rPr>
                <w:rFonts w:ascii="Times New Roman" w:hAnsi="Times New Roman"/>
                <w:sz w:val="26"/>
                <w:szCs w:val="28"/>
                <w:lang w:val="nl-NL"/>
              </w:rPr>
            </w:pPr>
          </w:p>
        </w:tc>
      </w:tr>
      <w:tr w:rsidR="0085623C" w:rsidRPr="007479E3" w:rsidTr="007479E3">
        <w:trPr>
          <w:trHeight w:val="191"/>
        </w:trPr>
        <w:tc>
          <w:tcPr>
            <w:tcW w:w="540" w:type="dxa"/>
            <w:tcBorders>
              <w:top w:val="dotted" w:sz="4" w:space="0" w:color="auto"/>
              <w:bottom w:val="dotted" w:sz="4" w:space="0" w:color="auto"/>
            </w:tcBorders>
            <w:shd w:val="clear" w:color="auto" w:fill="auto"/>
          </w:tcPr>
          <w:p w:rsidR="0085623C" w:rsidRPr="007479E3" w:rsidRDefault="00204DFE"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7</w:t>
            </w:r>
          </w:p>
        </w:tc>
        <w:tc>
          <w:tcPr>
            <w:tcW w:w="3600" w:type="dxa"/>
            <w:tcBorders>
              <w:top w:val="dotted" w:sz="4" w:space="0" w:color="auto"/>
              <w:bottom w:val="dotted" w:sz="4" w:space="0" w:color="auto"/>
            </w:tcBorders>
            <w:shd w:val="clear" w:color="auto" w:fill="auto"/>
          </w:tcPr>
          <w:p w:rsidR="0085623C" w:rsidRPr="007479E3" w:rsidRDefault="0085623C" w:rsidP="007479E3">
            <w:pPr>
              <w:spacing w:before="40" w:after="40"/>
              <w:jc w:val="both"/>
              <w:rPr>
                <w:rFonts w:ascii="Times New Roman" w:hAnsi="Times New Roman"/>
                <w:sz w:val="26"/>
                <w:szCs w:val="28"/>
                <w:lang w:val="nl-NL"/>
              </w:rPr>
            </w:pPr>
            <w:r w:rsidRPr="007479E3">
              <w:rPr>
                <w:rFonts w:ascii="Times New Roman" w:hAnsi="Times New Roman"/>
                <w:sz w:val="26"/>
                <w:szCs w:val="28"/>
                <w:lang w:val="nl-NL"/>
              </w:rPr>
              <w:t>Lợi nhuận trước thuế</w:t>
            </w:r>
          </w:p>
        </w:tc>
        <w:tc>
          <w:tcPr>
            <w:tcW w:w="2160" w:type="dxa"/>
            <w:tcBorders>
              <w:top w:val="dotted" w:sz="4" w:space="0" w:color="auto"/>
              <w:bottom w:val="dotted"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Triệu đồng</w:t>
            </w:r>
          </w:p>
        </w:tc>
        <w:tc>
          <w:tcPr>
            <w:tcW w:w="234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r w:rsidRPr="007479E3">
              <w:rPr>
                <w:rFonts w:ascii="Times New Roman" w:hAnsi="Times New Roman"/>
                <w:sz w:val="26"/>
                <w:szCs w:val="28"/>
                <w:lang w:val="nl-NL"/>
              </w:rPr>
              <w:t xml:space="preserve"> 38.364</w:t>
            </w:r>
          </w:p>
        </w:tc>
        <w:tc>
          <w:tcPr>
            <w:tcW w:w="1260" w:type="dxa"/>
            <w:tcBorders>
              <w:top w:val="dotted" w:sz="4" w:space="0" w:color="auto"/>
              <w:bottom w:val="dotted"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p>
        </w:tc>
      </w:tr>
      <w:tr w:rsidR="0085623C" w:rsidRPr="007479E3" w:rsidTr="007479E3">
        <w:tc>
          <w:tcPr>
            <w:tcW w:w="540" w:type="dxa"/>
            <w:tcBorders>
              <w:top w:val="dotted" w:sz="4" w:space="0" w:color="auto"/>
              <w:bottom w:val="dotted" w:sz="4" w:space="0" w:color="auto"/>
            </w:tcBorders>
            <w:shd w:val="clear" w:color="auto" w:fill="auto"/>
            <w:vAlign w:val="center"/>
          </w:tcPr>
          <w:p w:rsidR="0085623C" w:rsidRPr="007479E3" w:rsidRDefault="00204DFE"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8</w:t>
            </w:r>
          </w:p>
        </w:tc>
        <w:tc>
          <w:tcPr>
            <w:tcW w:w="3600"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rPr>
                <w:rFonts w:ascii="Times New Roman" w:hAnsi="Times New Roman"/>
                <w:sz w:val="26"/>
                <w:szCs w:val="28"/>
                <w:lang w:val="nl-NL"/>
              </w:rPr>
            </w:pPr>
            <w:r w:rsidRPr="007479E3">
              <w:rPr>
                <w:rFonts w:ascii="Times New Roman" w:hAnsi="Times New Roman"/>
                <w:sz w:val="26"/>
                <w:szCs w:val="28"/>
                <w:lang w:val="nl-NL"/>
              </w:rPr>
              <w:t>Thu nhập bình quân</w:t>
            </w:r>
          </w:p>
        </w:tc>
        <w:tc>
          <w:tcPr>
            <w:tcW w:w="2160"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4"/>
                <w:szCs w:val="28"/>
                <w:lang w:val="nl-NL"/>
              </w:rPr>
              <w:t>1000 đ/người/tháng</w:t>
            </w:r>
          </w:p>
        </w:tc>
        <w:tc>
          <w:tcPr>
            <w:tcW w:w="2340" w:type="dxa"/>
            <w:tcBorders>
              <w:top w:val="dotted" w:sz="4" w:space="0" w:color="auto"/>
              <w:bottom w:val="dotted" w:sz="4" w:space="0" w:color="auto"/>
            </w:tcBorders>
            <w:shd w:val="clear" w:color="auto" w:fill="auto"/>
            <w:vAlign w:val="center"/>
          </w:tcPr>
          <w:p w:rsidR="0085623C" w:rsidRPr="007479E3" w:rsidRDefault="00C35EB3" w:rsidP="007479E3">
            <w:pPr>
              <w:spacing w:before="40" w:after="40"/>
              <w:jc w:val="right"/>
              <w:rPr>
                <w:rFonts w:ascii="Times New Roman" w:hAnsi="Times New Roman"/>
                <w:sz w:val="26"/>
                <w:szCs w:val="28"/>
                <w:lang w:val="nl-NL"/>
              </w:rPr>
            </w:pPr>
            <w:r w:rsidRPr="007479E3">
              <w:rPr>
                <w:rFonts w:ascii="Times New Roman" w:hAnsi="Times New Roman"/>
                <w:sz w:val="26"/>
                <w:szCs w:val="28"/>
                <w:lang w:val="nl-NL"/>
              </w:rPr>
              <w:t>≥</w:t>
            </w:r>
            <w:r w:rsidR="000F061A" w:rsidRPr="007479E3">
              <w:rPr>
                <w:rFonts w:ascii="Times New Roman" w:hAnsi="Times New Roman"/>
                <w:sz w:val="26"/>
                <w:szCs w:val="28"/>
                <w:lang w:val="nl-NL"/>
              </w:rPr>
              <w:t xml:space="preserve"> </w:t>
            </w:r>
            <w:r w:rsidR="0085623C" w:rsidRPr="007479E3">
              <w:rPr>
                <w:rFonts w:ascii="Times New Roman" w:hAnsi="Times New Roman"/>
                <w:sz w:val="26"/>
                <w:szCs w:val="28"/>
                <w:lang w:val="nl-NL"/>
              </w:rPr>
              <w:t>6.986</w:t>
            </w:r>
          </w:p>
        </w:tc>
        <w:tc>
          <w:tcPr>
            <w:tcW w:w="1260"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jc w:val="center"/>
              <w:rPr>
                <w:rFonts w:ascii="Times New Roman" w:hAnsi="Times New Roman"/>
                <w:sz w:val="26"/>
                <w:szCs w:val="28"/>
                <w:lang w:val="nl-NL"/>
              </w:rPr>
            </w:pPr>
          </w:p>
        </w:tc>
      </w:tr>
      <w:tr w:rsidR="0085623C" w:rsidRPr="007479E3" w:rsidTr="007479E3">
        <w:tc>
          <w:tcPr>
            <w:tcW w:w="540" w:type="dxa"/>
            <w:tcBorders>
              <w:top w:val="dotted" w:sz="4" w:space="0" w:color="auto"/>
              <w:bottom w:val="double" w:sz="4" w:space="0" w:color="auto"/>
            </w:tcBorders>
            <w:shd w:val="clear" w:color="auto" w:fill="auto"/>
          </w:tcPr>
          <w:p w:rsidR="0085623C" w:rsidRPr="007479E3" w:rsidRDefault="00204DFE"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9</w:t>
            </w:r>
          </w:p>
        </w:tc>
        <w:tc>
          <w:tcPr>
            <w:tcW w:w="3600" w:type="dxa"/>
            <w:tcBorders>
              <w:top w:val="dotted" w:sz="4" w:space="0" w:color="auto"/>
              <w:bottom w:val="double" w:sz="4" w:space="0" w:color="auto"/>
            </w:tcBorders>
            <w:shd w:val="clear" w:color="auto" w:fill="auto"/>
          </w:tcPr>
          <w:p w:rsidR="0085623C" w:rsidRPr="007479E3" w:rsidRDefault="0085623C" w:rsidP="007479E3">
            <w:pPr>
              <w:spacing w:before="40" w:after="40"/>
              <w:jc w:val="both"/>
              <w:rPr>
                <w:rFonts w:ascii="Times New Roman" w:hAnsi="Times New Roman"/>
                <w:sz w:val="26"/>
                <w:szCs w:val="28"/>
                <w:lang w:val="nl-NL"/>
              </w:rPr>
            </w:pPr>
            <w:r w:rsidRPr="007479E3">
              <w:rPr>
                <w:rFonts w:ascii="Times New Roman" w:hAnsi="Times New Roman"/>
                <w:sz w:val="26"/>
                <w:szCs w:val="28"/>
                <w:lang w:val="nl-NL"/>
              </w:rPr>
              <w:t>Cổ tức</w:t>
            </w:r>
          </w:p>
        </w:tc>
        <w:tc>
          <w:tcPr>
            <w:tcW w:w="2160" w:type="dxa"/>
            <w:tcBorders>
              <w:top w:val="dotted" w:sz="4" w:space="0" w:color="auto"/>
              <w:bottom w:val="double" w:sz="4" w:space="0" w:color="auto"/>
            </w:tcBorders>
            <w:shd w:val="clear" w:color="auto" w:fill="auto"/>
          </w:tcPr>
          <w:p w:rsidR="0085623C" w:rsidRPr="007479E3" w:rsidRDefault="0085623C" w:rsidP="007479E3">
            <w:pPr>
              <w:spacing w:before="40" w:after="40"/>
              <w:jc w:val="center"/>
              <w:rPr>
                <w:rFonts w:ascii="Times New Roman" w:hAnsi="Times New Roman"/>
                <w:sz w:val="26"/>
                <w:szCs w:val="28"/>
                <w:lang w:val="nl-NL"/>
              </w:rPr>
            </w:pPr>
            <w:r w:rsidRPr="007479E3">
              <w:rPr>
                <w:rFonts w:ascii="Times New Roman" w:hAnsi="Times New Roman"/>
                <w:sz w:val="26"/>
                <w:szCs w:val="28"/>
                <w:lang w:val="nl-NL"/>
              </w:rPr>
              <w:t>%</w:t>
            </w:r>
          </w:p>
        </w:tc>
        <w:tc>
          <w:tcPr>
            <w:tcW w:w="2340" w:type="dxa"/>
            <w:tcBorders>
              <w:top w:val="dotted" w:sz="4" w:space="0" w:color="auto"/>
              <w:bottom w:val="double" w:sz="4" w:space="0" w:color="auto"/>
            </w:tcBorders>
            <w:shd w:val="clear" w:color="auto" w:fill="auto"/>
          </w:tcPr>
          <w:p w:rsidR="0085623C" w:rsidRPr="007479E3" w:rsidRDefault="00F06653" w:rsidP="007479E3">
            <w:pPr>
              <w:spacing w:before="40" w:after="40"/>
              <w:jc w:val="center"/>
              <w:rPr>
                <w:rFonts w:ascii="Times New Roman" w:hAnsi="Times New Roman"/>
                <w:sz w:val="22"/>
                <w:lang w:val="nl-NL"/>
              </w:rPr>
            </w:pPr>
            <w:r w:rsidRPr="007479E3">
              <w:rPr>
                <w:rFonts w:ascii="Times New Roman" w:hAnsi="Times New Roman"/>
                <w:sz w:val="26"/>
                <w:szCs w:val="28"/>
                <w:lang w:val="nl-NL"/>
              </w:rPr>
              <w:t xml:space="preserve">                 5</w:t>
            </w:r>
            <w:r w:rsidR="0085623C" w:rsidRPr="007479E3">
              <w:rPr>
                <w:rFonts w:ascii="Times New Roman" w:hAnsi="Times New Roman"/>
                <w:sz w:val="26"/>
                <w:szCs w:val="28"/>
                <w:lang w:val="nl-NL"/>
              </w:rPr>
              <w:t>÷8</w:t>
            </w:r>
          </w:p>
        </w:tc>
        <w:tc>
          <w:tcPr>
            <w:tcW w:w="1260" w:type="dxa"/>
            <w:tcBorders>
              <w:top w:val="dotted" w:sz="4" w:space="0" w:color="auto"/>
              <w:bottom w:val="double" w:sz="4" w:space="0" w:color="auto"/>
            </w:tcBorders>
            <w:shd w:val="clear" w:color="auto" w:fill="auto"/>
          </w:tcPr>
          <w:p w:rsidR="0085623C" w:rsidRPr="007479E3" w:rsidRDefault="0085623C" w:rsidP="007479E3">
            <w:pPr>
              <w:spacing w:before="40" w:after="40"/>
              <w:jc w:val="right"/>
              <w:rPr>
                <w:rFonts w:ascii="Times New Roman" w:hAnsi="Times New Roman"/>
                <w:sz w:val="26"/>
                <w:szCs w:val="28"/>
                <w:lang w:val="nl-NL"/>
              </w:rPr>
            </w:pPr>
          </w:p>
        </w:tc>
      </w:tr>
    </w:tbl>
    <w:p w:rsidR="000F061A" w:rsidRPr="00ED1702" w:rsidRDefault="000F061A" w:rsidP="000F061A">
      <w:pPr>
        <w:spacing w:before="60"/>
        <w:ind w:firstLine="709"/>
        <w:jc w:val="both"/>
        <w:rPr>
          <w:rFonts w:ascii="Times New Roman" w:hAnsi="Times New Roman"/>
          <w:spacing w:val="-14"/>
          <w:szCs w:val="28"/>
          <w:lang w:val="nl-NL"/>
        </w:rPr>
      </w:pPr>
      <w:r w:rsidRPr="00ED1702">
        <w:rPr>
          <w:rFonts w:ascii="Times New Roman" w:hAnsi="Times New Roman"/>
          <w:spacing w:val="-14"/>
          <w:szCs w:val="28"/>
          <w:lang w:val="nl-NL"/>
        </w:rPr>
        <w:t>Đại hội ủy quyền cho Hội đồng quản trị, Bộ máy điều hành căn cứ tình hình kinh tế thị trường, điều kiện sản xuất cụ thể của Công ty chủ động điều chỉnh KH SX SD và chủ động triển khai các giải pháp thực hiện nhiệm vụ SXKD năm 2015 đảm bảo hiệu quả.</w:t>
      </w:r>
    </w:p>
    <w:p w:rsidR="002942AE" w:rsidRPr="000B1530" w:rsidRDefault="002942AE" w:rsidP="000F061A">
      <w:pPr>
        <w:spacing w:before="120"/>
        <w:ind w:firstLine="709"/>
        <w:jc w:val="both"/>
        <w:rPr>
          <w:rFonts w:ascii="Times New Roman" w:hAnsi="Times New Roman"/>
          <w:spacing w:val="-6"/>
          <w:szCs w:val="28"/>
          <w:lang w:val="nl-NL"/>
        </w:rPr>
      </w:pPr>
      <w:r w:rsidRPr="000B1530">
        <w:rPr>
          <w:rFonts w:ascii="Times New Roman" w:hAnsi="Times New Roman"/>
          <w:b/>
          <w:spacing w:val="-6"/>
          <w:szCs w:val="28"/>
          <w:lang w:val="nl-NL"/>
        </w:rPr>
        <w:t>Điều</w:t>
      </w:r>
      <w:r>
        <w:rPr>
          <w:rFonts w:ascii="Times New Roman" w:hAnsi="Times New Roman"/>
          <w:b/>
          <w:spacing w:val="-6"/>
          <w:szCs w:val="28"/>
          <w:lang w:val="nl-NL"/>
        </w:rPr>
        <w:t xml:space="preserve"> 2</w:t>
      </w:r>
      <w:r w:rsidRPr="000B1530">
        <w:rPr>
          <w:rFonts w:ascii="Times New Roman" w:hAnsi="Times New Roman"/>
          <w:b/>
          <w:spacing w:val="-6"/>
          <w:szCs w:val="28"/>
          <w:lang w:val="nl-NL"/>
        </w:rPr>
        <w:t>.</w:t>
      </w:r>
      <w:r w:rsidRPr="000B1530">
        <w:rPr>
          <w:rFonts w:ascii="Times New Roman" w:hAnsi="Times New Roman"/>
          <w:spacing w:val="-6"/>
          <w:szCs w:val="28"/>
          <w:lang w:val="nl-NL"/>
        </w:rPr>
        <w:t xml:space="preserve"> Thông qua báo cáo của HĐQT về đánh giá thực trạng quản lý kinh doanh của Công ty năm 201</w:t>
      </w:r>
      <w:r>
        <w:rPr>
          <w:rFonts w:ascii="Times New Roman" w:hAnsi="Times New Roman"/>
          <w:spacing w:val="-6"/>
          <w:szCs w:val="28"/>
          <w:lang w:val="nl-NL"/>
        </w:rPr>
        <w:t>4,</w:t>
      </w:r>
      <w:r w:rsidRPr="000B1530">
        <w:rPr>
          <w:rFonts w:ascii="Times New Roman" w:hAnsi="Times New Roman"/>
          <w:spacing w:val="-6"/>
          <w:szCs w:val="28"/>
          <w:lang w:val="nl-NL"/>
        </w:rPr>
        <w:t xml:space="preserve"> </w:t>
      </w:r>
      <w:r>
        <w:rPr>
          <w:rFonts w:ascii="Times New Roman" w:hAnsi="Times New Roman"/>
          <w:spacing w:val="-6"/>
          <w:szCs w:val="28"/>
          <w:lang w:val="nl-NL"/>
        </w:rPr>
        <w:t>p</w:t>
      </w:r>
      <w:r w:rsidRPr="000B1530">
        <w:rPr>
          <w:rFonts w:ascii="Times New Roman" w:hAnsi="Times New Roman"/>
          <w:spacing w:val="-6"/>
          <w:szCs w:val="28"/>
          <w:lang w:val="nl-NL"/>
        </w:rPr>
        <w:t>hương hướng nhiệm vụ năm 201</w:t>
      </w:r>
      <w:r>
        <w:rPr>
          <w:rFonts w:ascii="Times New Roman" w:hAnsi="Times New Roman"/>
          <w:spacing w:val="-6"/>
          <w:szCs w:val="28"/>
          <w:lang w:val="nl-NL"/>
        </w:rPr>
        <w:t>5</w:t>
      </w:r>
      <w:r w:rsidRPr="000B1530">
        <w:rPr>
          <w:rFonts w:ascii="Times New Roman" w:hAnsi="Times New Roman"/>
          <w:spacing w:val="-6"/>
          <w:szCs w:val="28"/>
          <w:lang w:val="nl-NL"/>
        </w:rPr>
        <w:t>. Với các nội dung chính sau:</w:t>
      </w:r>
    </w:p>
    <w:p w:rsidR="002942AE" w:rsidRPr="00ED1702" w:rsidRDefault="002942AE" w:rsidP="002942AE">
      <w:pPr>
        <w:spacing w:before="60"/>
        <w:ind w:firstLine="709"/>
        <w:jc w:val="both"/>
        <w:rPr>
          <w:rFonts w:ascii="Times New Roman" w:hAnsi="Times New Roman"/>
          <w:spacing w:val="-18"/>
          <w:szCs w:val="28"/>
          <w:lang w:val="nl-NL"/>
        </w:rPr>
      </w:pPr>
      <w:r w:rsidRPr="00ED1702">
        <w:rPr>
          <w:rFonts w:ascii="Times New Roman" w:hAnsi="Times New Roman"/>
          <w:spacing w:val="-18"/>
          <w:szCs w:val="28"/>
          <w:lang w:val="nl-NL"/>
        </w:rPr>
        <w:t xml:space="preserve">Năm 2014 các thành viên HĐQT Công ty thực hiện tốt chức trách, quyền hạn, nhiệm vụ được giao, làm việc có trách nhiệm, cẩn trọng và trung thực, vì lợi ích cao nhất của Công ty. </w:t>
      </w:r>
    </w:p>
    <w:p w:rsidR="002942AE" w:rsidRDefault="002942AE" w:rsidP="002942AE">
      <w:pPr>
        <w:spacing w:before="60"/>
        <w:ind w:firstLine="709"/>
        <w:jc w:val="both"/>
        <w:rPr>
          <w:rFonts w:ascii="Times New Roman" w:hAnsi="Times New Roman"/>
          <w:lang w:val="nl-NL"/>
        </w:rPr>
      </w:pPr>
      <w:r w:rsidRPr="000B1530">
        <w:rPr>
          <w:rFonts w:ascii="Times New Roman" w:hAnsi="Times New Roman"/>
          <w:lang w:val="nl-NL"/>
        </w:rPr>
        <w:t>Quản lý điều hà</w:t>
      </w:r>
      <w:r>
        <w:rPr>
          <w:rFonts w:ascii="Times New Roman" w:hAnsi="Times New Roman"/>
          <w:lang w:val="nl-NL"/>
        </w:rPr>
        <w:t>nh Công ty hoạt động theo đúng Pháp luật, N</w:t>
      </w:r>
      <w:r w:rsidRPr="000B1530">
        <w:rPr>
          <w:rFonts w:ascii="Times New Roman" w:hAnsi="Times New Roman"/>
          <w:lang w:val="nl-NL"/>
        </w:rPr>
        <w:t>ghị q</w:t>
      </w:r>
      <w:r>
        <w:rPr>
          <w:rFonts w:ascii="Times New Roman" w:hAnsi="Times New Roman"/>
          <w:lang w:val="nl-NL"/>
        </w:rPr>
        <w:t>uyết của Đại hội đồng cổ đông, N</w:t>
      </w:r>
      <w:r w:rsidRPr="000B1530">
        <w:rPr>
          <w:rFonts w:ascii="Times New Roman" w:hAnsi="Times New Roman"/>
          <w:lang w:val="nl-NL"/>
        </w:rPr>
        <w:t>ghị quyết của HĐQT, tài chính của Công ty lành mạnh.</w:t>
      </w:r>
    </w:p>
    <w:p w:rsidR="002942AE" w:rsidRPr="00ED1702" w:rsidRDefault="002942AE" w:rsidP="002942AE">
      <w:pPr>
        <w:spacing w:before="60"/>
        <w:ind w:firstLine="709"/>
        <w:jc w:val="both"/>
        <w:rPr>
          <w:rFonts w:ascii="Times New Roman" w:hAnsi="Times New Roman"/>
          <w:spacing w:val="-18"/>
          <w:szCs w:val="28"/>
          <w:lang w:val="nl-NL"/>
        </w:rPr>
      </w:pPr>
      <w:r w:rsidRPr="00ED1702">
        <w:rPr>
          <w:rFonts w:ascii="Times New Roman" w:hAnsi="Times New Roman"/>
          <w:spacing w:val="-18"/>
          <w:szCs w:val="28"/>
          <w:lang w:val="nl-NL"/>
        </w:rPr>
        <w:t>Công ty sản xuất kinh doanh có lãi, nguồn vốn kinh doanh được bảo toàn và phát triển. Thực hiện đầy đủ nghĩa vụ đối với Nhà nước và đảm bảo quyền lợi chính đáng của các cổ đông.</w:t>
      </w:r>
    </w:p>
    <w:p w:rsidR="006A7515" w:rsidRPr="00ED1702" w:rsidRDefault="006A7515" w:rsidP="000F061A">
      <w:pPr>
        <w:spacing w:before="120"/>
        <w:ind w:firstLine="709"/>
        <w:jc w:val="both"/>
        <w:rPr>
          <w:rFonts w:ascii="Times New Roman" w:hAnsi="Times New Roman"/>
          <w:spacing w:val="-24"/>
          <w:szCs w:val="28"/>
          <w:lang w:val="nl-NL"/>
        </w:rPr>
      </w:pPr>
      <w:r w:rsidRPr="00ED1702">
        <w:rPr>
          <w:rFonts w:ascii="Times New Roman" w:hAnsi="Times New Roman"/>
          <w:b/>
          <w:spacing w:val="-24"/>
          <w:szCs w:val="28"/>
          <w:lang w:val="nl-NL"/>
        </w:rPr>
        <w:t xml:space="preserve">Điều </w:t>
      </w:r>
      <w:r w:rsidR="002942AE" w:rsidRPr="00ED1702">
        <w:rPr>
          <w:rFonts w:ascii="Times New Roman" w:hAnsi="Times New Roman"/>
          <w:b/>
          <w:spacing w:val="-24"/>
          <w:szCs w:val="28"/>
          <w:lang w:val="nl-NL"/>
        </w:rPr>
        <w:t>3</w:t>
      </w:r>
      <w:r w:rsidRPr="00ED1702">
        <w:rPr>
          <w:rFonts w:ascii="Times New Roman" w:hAnsi="Times New Roman"/>
          <w:b/>
          <w:spacing w:val="-24"/>
          <w:szCs w:val="28"/>
          <w:lang w:val="nl-NL"/>
        </w:rPr>
        <w:t xml:space="preserve">. </w:t>
      </w:r>
      <w:r w:rsidRPr="00ED1702">
        <w:rPr>
          <w:rFonts w:ascii="Times New Roman" w:hAnsi="Times New Roman"/>
          <w:spacing w:val="-24"/>
          <w:szCs w:val="28"/>
          <w:lang w:val="nl-NL"/>
        </w:rPr>
        <w:t>Thông qua phương án chi trả cổ tức và trích lập các quỹ năm 201</w:t>
      </w:r>
      <w:r w:rsidR="0085623C" w:rsidRPr="00ED1702">
        <w:rPr>
          <w:rFonts w:ascii="Times New Roman" w:hAnsi="Times New Roman"/>
          <w:spacing w:val="-24"/>
          <w:szCs w:val="28"/>
          <w:lang w:val="nl-NL"/>
        </w:rPr>
        <w:t>4</w:t>
      </w:r>
      <w:r w:rsidRPr="00ED1702">
        <w:rPr>
          <w:rFonts w:ascii="Times New Roman" w:hAnsi="Times New Roman"/>
          <w:spacing w:val="-24"/>
          <w:szCs w:val="28"/>
          <w:lang w:val="nl-NL"/>
        </w:rPr>
        <w:t>;</w:t>
      </w:r>
      <w:r w:rsidRPr="00ED1702">
        <w:rPr>
          <w:rFonts w:ascii="Times New Roman" w:hAnsi="Times New Roman"/>
          <w:b/>
          <w:spacing w:val="-24"/>
          <w:szCs w:val="28"/>
          <w:lang w:val="nl-NL"/>
        </w:rPr>
        <w:t xml:space="preserve"> </w:t>
      </w:r>
      <w:r w:rsidRPr="00ED1702">
        <w:rPr>
          <w:rFonts w:ascii="Times New Roman" w:hAnsi="Times New Roman"/>
          <w:spacing w:val="-24"/>
          <w:szCs w:val="28"/>
          <w:lang w:val="nl-NL"/>
        </w:rPr>
        <w:t>Thông qua việc chi trả tiền thù lao của các thành viên HĐQT, BKS năm 201</w:t>
      </w:r>
      <w:r w:rsidR="0085623C" w:rsidRPr="00ED1702">
        <w:rPr>
          <w:rFonts w:ascii="Times New Roman" w:hAnsi="Times New Roman"/>
          <w:spacing w:val="-24"/>
          <w:szCs w:val="28"/>
          <w:lang w:val="nl-NL"/>
        </w:rPr>
        <w:t>4</w:t>
      </w:r>
      <w:r w:rsidRPr="00ED1702">
        <w:rPr>
          <w:rFonts w:ascii="Times New Roman" w:hAnsi="Times New Roman"/>
          <w:spacing w:val="-24"/>
          <w:szCs w:val="28"/>
          <w:lang w:val="nl-NL"/>
        </w:rPr>
        <w:t xml:space="preserve"> và đề xuất tiền thù lao HĐQT, BKS năm 201</w:t>
      </w:r>
      <w:r w:rsidR="0085623C" w:rsidRPr="00ED1702">
        <w:rPr>
          <w:rFonts w:ascii="Times New Roman" w:hAnsi="Times New Roman"/>
          <w:spacing w:val="-24"/>
          <w:szCs w:val="28"/>
          <w:lang w:val="nl-NL"/>
        </w:rPr>
        <w:t>5</w:t>
      </w:r>
      <w:r w:rsidRPr="00ED1702">
        <w:rPr>
          <w:rFonts w:ascii="Times New Roman" w:hAnsi="Times New Roman"/>
          <w:spacing w:val="-24"/>
          <w:szCs w:val="28"/>
          <w:lang w:val="nl-NL"/>
        </w:rPr>
        <w:t>.</w:t>
      </w:r>
    </w:p>
    <w:p w:rsidR="005B3F9D" w:rsidRPr="005B3F9D" w:rsidRDefault="006A7515" w:rsidP="002942AE">
      <w:pPr>
        <w:spacing w:before="120" w:after="120"/>
        <w:ind w:firstLine="720"/>
        <w:jc w:val="both"/>
        <w:rPr>
          <w:rFonts w:ascii="Times New Roman" w:hAnsi="Times New Roman"/>
          <w:lang w:val="nl-NL"/>
        </w:rPr>
      </w:pPr>
      <w:r w:rsidRPr="000B1530">
        <w:rPr>
          <w:rFonts w:ascii="Times New Roman" w:hAnsi="Times New Roman"/>
          <w:lang w:val="nl-NL"/>
        </w:rPr>
        <w:t>2.1. Thông qua phương án chi trả cổ tức và trích lập các quỹ năm 201</w:t>
      </w:r>
      <w:r w:rsidR="0085623C">
        <w:rPr>
          <w:rFonts w:ascii="Times New Roman" w:hAnsi="Times New Roman"/>
          <w:lang w:val="nl-NL"/>
        </w:rPr>
        <w:t>4</w:t>
      </w:r>
      <w:r w:rsidRPr="000B1530">
        <w:rPr>
          <w:rFonts w:ascii="Times New Roman" w:hAnsi="Times New Roman"/>
          <w:lang w:val="nl-NL"/>
        </w:rPr>
        <w:t xml:space="preserve"> với các chỉ tiêu chính sau:</w:t>
      </w:r>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968"/>
        <w:gridCol w:w="1440"/>
        <w:gridCol w:w="3420"/>
      </w:tblGrid>
      <w:tr w:rsidR="0085623C" w:rsidRPr="007479E3" w:rsidTr="007479E3">
        <w:tc>
          <w:tcPr>
            <w:tcW w:w="4968" w:type="dxa"/>
            <w:tcBorders>
              <w:bottom w:val="single" w:sz="4" w:space="0" w:color="auto"/>
            </w:tcBorders>
            <w:shd w:val="clear" w:color="auto" w:fill="auto"/>
            <w:vAlign w:val="center"/>
          </w:tcPr>
          <w:p w:rsidR="0085623C" w:rsidRPr="007479E3" w:rsidRDefault="0085623C" w:rsidP="007479E3">
            <w:pPr>
              <w:spacing w:before="60" w:after="60"/>
              <w:jc w:val="center"/>
              <w:rPr>
                <w:rFonts w:ascii="Times New Roman" w:hAnsi="Times New Roman"/>
                <w:b/>
                <w:bCs/>
                <w:sz w:val="22"/>
              </w:rPr>
            </w:pPr>
            <w:r w:rsidRPr="007479E3">
              <w:rPr>
                <w:rFonts w:ascii="Times New Roman" w:hAnsi="Times New Roman"/>
                <w:b/>
                <w:bCs/>
                <w:sz w:val="22"/>
              </w:rPr>
              <w:t>CHỈ TIÊU</w:t>
            </w:r>
          </w:p>
        </w:tc>
        <w:tc>
          <w:tcPr>
            <w:tcW w:w="1440" w:type="dxa"/>
            <w:tcBorders>
              <w:bottom w:val="single" w:sz="4" w:space="0" w:color="auto"/>
            </w:tcBorders>
            <w:shd w:val="clear" w:color="auto" w:fill="auto"/>
            <w:vAlign w:val="center"/>
          </w:tcPr>
          <w:p w:rsidR="0085623C" w:rsidRPr="007479E3" w:rsidRDefault="0085623C" w:rsidP="007479E3">
            <w:pPr>
              <w:spacing w:before="60" w:after="60"/>
              <w:jc w:val="center"/>
              <w:rPr>
                <w:rFonts w:ascii="Times New Roman" w:hAnsi="Times New Roman"/>
                <w:b/>
                <w:bCs/>
                <w:sz w:val="22"/>
              </w:rPr>
            </w:pPr>
            <w:r w:rsidRPr="007479E3">
              <w:rPr>
                <w:rFonts w:ascii="Times New Roman" w:hAnsi="Times New Roman"/>
                <w:b/>
                <w:bCs/>
                <w:sz w:val="22"/>
              </w:rPr>
              <w:t>TỶ LỆ</w:t>
            </w:r>
          </w:p>
        </w:tc>
        <w:tc>
          <w:tcPr>
            <w:tcW w:w="3420" w:type="dxa"/>
            <w:tcBorders>
              <w:bottom w:val="single" w:sz="4" w:space="0" w:color="auto"/>
            </w:tcBorders>
            <w:shd w:val="clear" w:color="auto" w:fill="auto"/>
            <w:vAlign w:val="center"/>
          </w:tcPr>
          <w:p w:rsidR="0085623C" w:rsidRPr="007479E3" w:rsidRDefault="0085623C" w:rsidP="007479E3">
            <w:pPr>
              <w:spacing w:before="60" w:after="60"/>
              <w:jc w:val="center"/>
              <w:rPr>
                <w:rFonts w:ascii="Times New Roman" w:hAnsi="Times New Roman"/>
                <w:b/>
                <w:bCs/>
                <w:sz w:val="22"/>
              </w:rPr>
            </w:pPr>
            <w:r w:rsidRPr="007479E3">
              <w:rPr>
                <w:rFonts w:ascii="Times New Roman" w:hAnsi="Times New Roman"/>
                <w:b/>
                <w:bCs/>
                <w:sz w:val="22"/>
              </w:rPr>
              <w:t>GIÁ TRỊ</w:t>
            </w:r>
            <w:r w:rsidR="000F061A" w:rsidRPr="007479E3">
              <w:rPr>
                <w:rFonts w:ascii="Times New Roman" w:hAnsi="Times New Roman"/>
                <w:b/>
                <w:bCs/>
                <w:sz w:val="22"/>
              </w:rPr>
              <w:t xml:space="preserve"> (đ)</w:t>
            </w:r>
          </w:p>
        </w:tc>
      </w:tr>
      <w:tr w:rsidR="0085623C" w:rsidRPr="007479E3" w:rsidTr="007479E3">
        <w:tc>
          <w:tcPr>
            <w:tcW w:w="4968" w:type="dxa"/>
            <w:tcBorders>
              <w:top w:val="single" w:sz="4" w:space="0" w:color="auto"/>
              <w:bottom w:val="dotted" w:sz="4" w:space="0" w:color="auto"/>
            </w:tcBorders>
            <w:shd w:val="clear" w:color="auto" w:fill="auto"/>
            <w:vAlign w:val="center"/>
          </w:tcPr>
          <w:p w:rsidR="0085623C" w:rsidRPr="007479E3" w:rsidRDefault="0085623C" w:rsidP="007479E3">
            <w:pPr>
              <w:spacing w:before="40" w:after="40"/>
              <w:rPr>
                <w:rFonts w:ascii="Times New Roman" w:hAnsi="Times New Roman"/>
                <w:szCs w:val="28"/>
              </w:rPr>
            </w:pPr>
            <w:r w:rsidRPr="007479E3">
              <w:rPr>
                <w:rFonts w:ascii="Times New Roman" w:hAnsi="Times New Roman"/>
                <w:szCs w:val="28"/>
              </w:rPr>
              <w:t>I- Lợi nhuận trước thuế</w:t>
            </w:r>
          </w:p>
        </w:tc>
        <w:tc>
          <w:tcPr>
            <w:tcW w:w="1440" w:type="dxa"/>
            <w:tcBorders>
              <w:top w:val="single" w:sz="4" w:space="0" w:color="auto"/>
              <w:bottom w:val="dotted" w:sz="4" w:space="0" w:color="auto"/>
            </w:tcBorders>
            <w:shd w:val="clear" w:color="auto" w:fill="auto"/>
            <w:vAlign w:val="center"/>
          </w:tcPr>
          <w:p w:rsidR="0085623C" w:rsidRPr="007479E3" w:rsidRDefault="0085623C" w:rsidP="007479E3">
            <w:pPr>
              <w:spacing w:before="40" w:after="40"/>
              <w:jc w:val="center"/>
              <w:rPr>
                <w:rFonts w:ascii="Times New Roman" w:hAnsi="Times New Roman"/>
                <w:szCs w:val="28"/>
              </w:rPr>
            </w:pPr>
          </w:p>
        </w:tc>
        <w:tc>
          <w:tcPr>
            <w:tcW w:w="3420" w:type="dxa"/>
            <w:tcBorders>
              <w:top w:val="single" w:sz="4" w:space="0" w:color="auto"/>
              <w:bottom w:val="dotted" w:sz="4" w:space="0" w:color="auto"/>
            </w:tcBorders>
            <w:shd w:val="clear" w:color="auto" w:fill="auto"/>
            <w:vAlign w:val="center"/>
          </w:tcPr>
          <w:p w:rsidR="0085623C" w:rsidRPr="007479E3" w:rsidRDefault="0085623C" w:rsidP="007479E3">
            <w:pPr>
              <w:spacing w:before="40" w:after="40"/>
              <w:jc w:val="right"/>
              <w:rPr>
                <w:rFonts w:ascii="Times New Roman" w:hAnsi="Times New Roman"/>
                <w:bCs/>
                <w:szCs w:val="28"/>
              </w:rPr>
            </w:pPr>
            <w:r w:rsidRPr="007479E3">
              <w:rPr>
                <w:rFonts w:ascii="Times New Roman" w:hAnsi="Times New Roman"/>
                <w:bCs/>
                <w:szCs w:val="28"/>
              </w:rPr>
              <w:t>54.449.858.397</w:t>
            </w:r>
          </w:p>
        </w:tc>
      </w:tr>
      <w:tr w:rsidR="0085623C" w:rsidRPr="007479E3" w:rsidTr="007479E3">
        <w:tc>
          <w:tcPr>
            <w:tcW w:w="4968"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rPr>
                <w:rFonts w:ascii="Times New Roman" w:hAnsi="Times New Roman"/>
                <w:szCs w:val="28"/>
              </w:rPr>
            </w:pPr>
            <w:r w:rsidRPr="007479E3">
              <w:rPr>
                <w:rFonts w:ascii="Times New Roman" w:hAnsi="Times New Roman"/>
                <w:szCs w:val="28"/>
              </w:rPr>
              <w:t>II-Thuế thu nhập doanh nghiệp</w:t>
            </w:r>
          </w:p>
        </w:tc>
        <w:tc>
          <w:tcPr>
            <w:tcW w:w="1440"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jc w:val="center"/>
              <w:rPr>
                <w:rFonts w:ascii="Times New Roman" w:hAnsi="Times New Roman"/>
                <w:szCs w:val="28"/>
              </w:rPr>
            </w:pPr>
          </w:p>
        </w:tc>
        <w:tc>
          <w:tcPr>
            <w:tcW w:w="3420"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jc w:val="right"/>
              <w:rPr>
                <w:rFonts w:ascii="Times New Roman" w:hAnsi="Times New Roman"/>
                <w:bCs/>
                <w:szCs w:val="28"/>
              </w:rPr>
            </w:pPr>
            <w:r w:rsidRPr="007479E3">
              <w:rPr>
                <w:rFonts w:ascii="Times New Roman" w:hAnsi="Times New Roman"/>
                <w:bCs/>
                <w:szCs w:val="28"/>
              </w:rPr>
              <w:t>11.247.191.149</w:t>
            </w:r>
          </w:p>
        </w:tc>
      </w:tr>
      <w:tr w:rsidR="0085623C" w:rsidRPr="007479E3" w:rsidTr="007479E3">
        <w:trPr>
          <w:trHeight w:val="291"/>
        </w:trPr>
        <w:tc>
          <w:tcPr>
            <w:tcW w:w="4968"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rPr>
                <w:rFonts w:ascii="Times New Roman" w:hAnsi="Times New Roman"/>
                <w:szCs w:val="28"/>
              </w:rPr>
            </w:pPr>
            <w:r w:rsidRPr="007479E3">
              <w:rPr>
                <w:rFonts w:ascii="Times New Roman" w:hAnsi="Times New Roman"/>
                <w:szCs w:val="28"/>
              </w:rPr>
              <w:t>III- Lợi nhuận sau thuế</w:t>
            </w:r>
          </w:p>
        </w:tc>
        <w:tc>
          <w:tcPr>
            <w:tcW w:w="1440"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jc w:val="center"/>
              <w:rPr>
                <w:rFonts w:ascii="Times New Roman" w:hAnsi="Times New Roman"/>
                <w:szCs w:val="28"/>
              </w:rPr>
            </w:pPr>
          </w:p>
        </w:tc>
        <w:tc>
          <w:tcPr>
            <w:tcW w:w="3420"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jc w:val="right"/>
              <w:rPr>
                <w:rFonts w:ascii="Times New Roman" w:hAnsi="Times New Roman"/>
                <w:bCs/>
                <w:szCs w:val="28"/>
              </w:rPr>
            </w:pPr>
            <w:r w:rsidRPr="007479E3">
              <w:rPr>
                <w:rFonts w:ascii="Times New Roman" w:hAnsi="Times New Roman"/>
                <w:bCs/>
                <w:szCs w:val="28"/>
              </w:rPr>
              <w:t>43.202.667.248</w:t>
            </w:r>
          </w:p>
        </w:tc>
      </w:tr>
      <w:tr w:rsidR="0085623C" w:rsidRPr="007479E3" w:rsidTr="007479E3">
        <w:tc>
          <w:tcPr>
            <w:tcW w:w="4968"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rPr>
                <w:rFonts w:ascii="Times New Roman" w:hAnsi="Times New Roman"/>
                <w:szCs w:val="28"/>
              </w:rPr>
            </w:pPr>
            <w:r w:rsidRPr="007479E3">
              <w:rPr>
                <w:rFonts w:ascii="Times New Roman" w:hAnsi="Times New Roman"/>
                <w:szCs w:val="28"/>
              </w:rPr>
              <w:t xml:space="preserve">1. Trả cổ tức (10% trên vốn </w:t>
            </w:r>
            <w:r w:rsidRPr="007479E3">
              <w:rPr>
                <w:rFonts w:ascii="Times New Roman" w:hAnsi="Times New Roman" w:hint="eastAsia"/>
                <w:szCs w:val="28"/>
              </w:rPr>
              <w:t>đ</w:t>
            </w:r>
            <w:r w:rsidRPr="007479E3">
              <w:rPr>
                <w:rFonts w:ascii="Times New Roman" w:hAnsi="Times New Roman"/>
                <w:szCs w:val="28"/>
              </w:rPr>
              <w:t>iều lệ)</w:t>
            </w:r>
          </w:p>
        </w:tc>
        <w:tc>
          <w:tcPr>
            <w:tcW w:w="1440"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jc w:val="center"/>
              <w:rPr>
                <w:rFonts w:ascii="Times New Roman" w:hAnsi="Times New Roman"/>
                <w:szCs w:val="28"/>
              </w:rPr>
            </w:pPr>
            <w:r w:rsidRPr="007479E3">
              <w:rPr>
                <w:rFonts w:ascii="Times New Roman" w:hAnsi="Times New Roman"/>
                <w:szCs w:val="28"/>
              </w:rPr>
              <w:t>10%</w:t>
            </w:r>
          </w:p>
        </w:tc>
        <w:tc>
          <w:tcPr>
            <w:tcW w:w="3420"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jc w:val="right"/>
              <w:rPr>
                <w:rFonts w:ascii="Times New Roman" w:hAnsi="Times New Roman"/>
                <w:szCs w:val="28"/>
              </w:rPr>
            </w:pPr>
            <w:r w:rsidRPr="007479E3">
              <w:rPr>
                <w:rFonts w:ascii="Times New Roman" w:hAnsi="Times New Roman"/>
                <w:szCs w:val="28"/>
              </w:rPr>
              <w:t>12.998.694.000</w:t>
            </w:r>
          </w:p>
        </w:tc>
      </w:tr>
      <w:tr w:rsidR="0085623C" w:rsidRPr="007479E3" w:rsidTr="007479E3">
        <w:tc>
          <w:tcPr>
            <w:tcW w:w="4968"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rPr>
                <w:rFonts w:ascii="Times New Roman" w:hAnsi="Times New Roman"/>
                <w:szCs w:val="28"/>
              </w:rPr>
            </w:pPr>
            <w:r w:rsidRPr="007479E3">
              <w:rPr>
                <w:rFonts w:ascii="Times New Roman" w:hAnsi="Times New Roman"/>
                <w:szCs w:val="28"/>
              </w:rPr>
              <w:lastRenderedPageBreak/>
              <w:t>2. Lợi nhuận sau thuế khi đã trả cổ tức</w:t>
            </w:r>
          </w:p>
        </w:tc>
        <w:tc>
          <w:tcPr>
            <w:tcW w:w="1440"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jc w:val="center"/>
              <w:rPr>
                <w:rFonts w:ascii="Times New Roman" w:hAnsi="Times New Roman"/>
                <w:szCs w:val="28"/>
              </w:rPr>
            </w:pPr>
          </w:p>
        </w:tc>
        <w:tc>
          <w:tcPr>
            <w:tcW w:w="3420"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jc w:val="right"/>
              <w:rPr>
                <w:rFonts w:ascii="Times New Roman" w:hAnsi="Times New Roman"/>
                <w:bCs/>
                <w:szCs w:val="28"/>
              </w:rPr>
            </w:pPr>
            <w:r w:rsidRPr="007479E3">
              <w:rPr>
                <w:rFonts w:ascii="Times New Roman" w:hAnsi="Times New Roman"/>
                <w:bCs/>
                <w:szCs w:val="28"/>
              </w:rPr>
              <w:t>30.203.973.248</w:t>
            </w:r>
          </w:p>
        </w:tc>
      </w:tr>
      <w:tr w:rsidR="0085623C" w:rsidRPr="007479E3" w:rsidTr="007479E3">
        <w:tc>
          <w:tcPr>
            <w:tcW w:w="4968"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rPr>
                <w:rFonts w:ascii="Times New Roman" w:hAnsi="Times New Roman"/>
                <w:szCs w:val="28"/>
              </w:rPr>
            </w:pPr>
            <w:r w:rsidRPr="007479E3">
              <w:rPr>
                <w:rFonts w:ascii="Times New Roman" w:hAnsi="Times New Roman"/>
                <w:szCs w:val="28"/>
              </w:rPr>
              <w:t>*. Trích quỹ đầu tư phát triển sản xuất</w:t>
            </w:r>
          </w:p>
        </w:tc>
        <w:tc>
          <w:tcPr>
            <w:tcW w:w="1440"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jc w:val="center"/>
              <w:rPr>
                <w:rFonts w:ascii="Times New Roman" w:hAnsi="Times New Roman"/>
                <w:szCs w:val="28"/>
              </w:rPr>
            </w:pPr>
            <w:r w:rsidRPr="007479E3">
              <w:rPr>
                <w:rFonts w:ascii="Times New Roman" w:hAnsi="Times New Roman"/>
                <w:szCs w:val="28"/>
              </w:rPr>
              <w:t>30%</w:t>
            </w:r>
          </w:p>
        </w:tc>
        <w:tc>
          <w:tcPr>
            <w:tcW w:w="3420"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jc w:val="right"/>
              <w:rPr>
                <w:rFonts w:ascii="Times New Roman" w:hAnsi="Times New Roman"/>
                <w:szCs w:val="28"/>
              </w:rPr>
            </w:pPr>
            <w:r w:rsidRPr="007479E3">
              <w:rPr>
                <w:rFonts w:ascii="Times New Roman" w:hAnsi="Times New Roman"/>
                <w:szCs w:val="28"/>
              </w:rPr>
              <w:t>9.061.191.974</w:t>
            </w:r>
          </w:p>
        </w:tc>
      </w:tr>
      <w:tr w:rsidR="0085623C" w:rsidRPr="007479E3" w:rsidTr="007479E3">
        <w:tc>
          <w:tcPr>
            <w:tcW w:w="4968"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rPr>
                <w:rFonts w:ascii="Times New Roman" w:hAnsi="Times New Roman"/>
                <w:szCs w:val="28"/>
              </w:rPr>
            </w:pPr>
            <w:r w:rsidRPr="007479E3">
              <w:rPr>
                <w:rFonts w:ascii="Times New Roman" w:hAnsi="Times New Roman"/>
                <w:szCs w:val="28"/>
              </w:rPr>
              <w:t>*. Trích quỹ thưởng viên chức quản lý</w:t>
            </w:r>
          </w:p>
        </w:tc>
        <w:tc>
          <w:tcPr>
            <w:tcW w:w="1440"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jc w:val="center"/>
              <w:rPr>
                <w:rFonts w:ascii="Times New Roman" w:hAnsi="Times New Roman"/>
                <w:szCs w:val="28"/>
              </w:rPr>
            </w:pPr>
            <w:r w:rsidRPr="007479E3">
              <w:rPr>
                <w:rFonts w:ascii="Times New Roman" w:hAnsi="Times New Roman"/>
                <w:szCs w:val="28"/>
              </w:rPr>
              <w:t>0,5%</w:t>
            </w:r>
          </w:p>
        </w:tc>
        <w:tc>
          <w:tcPr>
            <w:tcW w:w="3420"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jc w:val="right"/>
              <w:rPr>
                <w:rFonts w:ascii="Times New Roman" w:hAnsi="Times New Roman"/>
                <w:szCs w:val="28"/>
              </w:rPr>
            </w:pPr>
            <w:r w:rsidRPr="007479E3">
              <w:rPr>
                <w:rFonts w:ascii="Times New Roman" w:hAnsi="Times New Roman"/>
                <w:szCs w:val="28"/>
              </w:rPr>
              <w:t>244.000.000</w:t>
            </w:r>
          </w:p>
        </w:tc>
      </w:tr>
      <w:tr w:rsidR="0085623C" w:rsidRPr="007479E3" w:rsidTr="007479E3">
        <w:tc>
          <w:tcPr>
            <w:tcW w:w="4968"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rPr>
                <w:rFonts w:ascii="Times New Roman" w:hAnsi="Times New Roman"/>
                <w:szCs w:val="28"/>
              </w:rPr>
            </w:pPr>
            <w:r w:rsidRPr="007479E3">
              <w:rPr>
                <w:rFonts w:ascii="Times New Roman" w:hAnsi="Times New Roman"/>
                <w:szCs w:val="28"/>
              </w:rPr>
              <w:t>*. Trích quỹ khen thưởng phúc lợi</w:t>
            </w:r>
          </w:p>
        </w:tc>
        <w:tc>
          <w:tcPr>
            <w:tcW w:w="1440"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jc w:val="center"/>
              <w:rPr>
                <w:rFonts w:ascii="Times New Roman" w:hAnsi="Times New Roman"/>
                <w:szCs w:val="28"/>
              </w:rPr>
            </w:pPr>
            <w:r w:rsidRPr="007479E3">
              <w:rPr>
                <w:rFonts w:ascii="Times New Roman" w:hAnsi="Times New Roman"/>
                <w:szCs w:val="28"/>
              </w:rPr>
              <w:t>69,5%</w:t>
            </w:r>
          </w:p>
        </w:tc>
        <w:tc>
          <w:tcPr>
            <w:tcW w:w="3420"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jc w:val="right"/>
              <w:rPr>
                <w:rFonts w:ascii="Times New Roman" w:hAnsi="Times New Roman"/>
                <w:szCs w:val="28"/>
              </w:rPr>
            </w:pPr>
            <w:r w:rsidRPr="007479E3">
              <w:rPr>
                <w:rFonts w:ascii="Times New Roman" w:hAnsi="Times New Roman"/>
                <w:szCs w:val="28"/>
              </w:rPr>
              <w:t>20.898.781.274</w:t>
            </w:r>
          </w:p>
        </w:tc>
      </w:tr>
      <w:tr w:rsidR="0085623C" w:rsidRPr="007479E3" w:rsidTr="007479E3">
        <w:tc>
          <w:tcPr>
            <w:tcW w:w="4968"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rPr>
                <w:rFonts w:ascii="Times New Roman" w:hAnsi="Times New Roman"/>
                <w:szCs w:val="28"/>
              </w:rPr>
            </w:pPr>
            <w:r w:rsidRPr="007479E3">
              <w:rPr>
                <w:rFonts w:ascii="Times New Roman" w:hAnsi="Times New Roman"/>
                <w:szCs w:val="28"/>
              </w:rPr>
              <w:t>- Quỹ khen thưởng (60%)</w:t>
            </w:r>
          </w:p>
        </w:tc>
        <w:tc>
          <w:tcPr>
            <w:tcW w:w="1440"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jc w:val="center"/>
              <w:rPr>
                <w:rFonts w:ascii="Times New Roman" w:hAnsi="Times New Roman"/>
                <w:szCs w:val="28"/>
              </w:rPr>
            </w:pPr>
          </w:p>
        </w:tc>
        <w:tc>
          <w:tcPr>
            <w:tcW w:w="3420" w:type="dxa"/>
            <w:tcBorders>
              <w:top w:val="dotted" w:sz="4" w:space="0" w:color="auto"/>
              <w:bottom w:val="dotted" w:sz="4" w:space="0" w:color="auto"/>
            </w:tcBorders>
            <w:shd w:val="clear" w:color="auto" w:fill="auto"/>
            <w:vAlign w:val="center"/>
          </w:tcPr>
          <w:p w:rsidR="0085623C" w:rsidRPr="007479E3" w:rsidRDefault="0085623C" w:rsidP="007479E3">
            <w:pPr>
              <w:spacing w:before="40" w:after="40"/>
              <w:jc w:val="right"/>
              <w:rPr>
                <w:rFonts w:ascii="Times New Roman" w:hAnsi="Times New Roman"/>
                <w:iCs/>
                <w:szCs w:val="28"/>
              </w:rPr>
            </w:pPr>
            <w:r w:rsidRPr="007479E3">
              <w:rPr>
                <w:rFonts w:ascii="Times New Roman" w:hAnsi="Times New Roman"/>
                <w:iCs/>
                <w:szCs w:val="28"/>
              </w:rPr>
              <w:t>12.539.268.765</w:t>
            </w:r>
          </w:p>
        </w:tc>
      </w:tr>
      <w:tr w:rsidR="0085623C" w:rsidRPr="007479E3" w:rsidTr="007479E3">
        <w:tc>
          <w:tcPr>
            <w:tcW w:w="4968" w:type="dxa"/>
            <w:tcBorders>
              <w:top w:val="dotted" w:sz="4" w:space="0" w:color="auto"/>
              <w:bottom w:val="double" w:sz="4" w:space="0" w:color="auto"/>
            </w:tcBorders>
            <w:shd w:val="clear" w:color="auto" w:fill="auto"/>
          </w:tcPr>
          <w:p w:rsidR="0085623C" w:rsidRPr="007479E3" w:rsidRDefault="0085623C" w:rsidP="007479E3">
            <w:pPr>
              <w:spacing w:before="40" w:after="40"/>
              <w:jc w:val="both"/>
              <w:rPr>
                <w:rFonts w:ascii="Times New Roman" w:hAnsi="Times New Roman"/>
                <w:szCs w:val="28"/>
              </w:rPr>
            </w:pPr>
            <w:r w:rsidRPr="007479E3">
              <w:rPr>
                <w:rFonts w:ascii="Times New Roman" w:hAnsi="Times New Roman"/>
                <w:szCs w:val="28"/>
              </w:rPr>
              <w:t>- Quỹ phúc lợi (40%)</w:t>
            </w:r>
          </w:p>
        </w:tc>
        <w:tc>
          <w:tcPr>
            <w:tcW w:w="1440" w:type="dxa"/>
            <w:tcBorders>
              <w:top w:val="dotted" w:sz="4" w:space="0" w:color="auto"/>
              <w:bottom w:val="double" w:sz="4" w:space="0" w:color="auto"/>
            </w:tcBorders>
            <w:shd w:val="clear" w:color="auto" w:fill="auto"/>
          </w:tcPr>
          <w:p w:rsidR="0085623C" w:rsidRPr="007479E3" w:rsidRDefault="0085623C" w:rsidP="007479E3">
            <w:pPr>
              <w:spacing w:before="40" w:after="40"/>
              <w:jc w:val="both"/>
              <w:rPr>
                <w:rFonts w:ascii="Times New Roman" w:hAnsi="Times New Roman"/>
                <w:szCs w:val="28"/>
              </w:rPr>
            </w:pPr>
          </w:p>
        </w:tc>
        <w:tc>
          <w:tcPr>
            <w:tcW w:w="3420" w:type="dxa"/>
            <w:tcBorders>
              <w:top w:val="dotted" w:sz="4" w:space="0" w:color="auto"/>
              <w:bottom w:val="double" w:sz="4" w:space="0" w:color="auto"/>
            </w:tcBorders>
            <w:shd w:val="clear" w:color="auto" w:fill="auto"/>
          </w:tcPr>
          <w:p w:rsidR="0085623C" w:rsidRPr="007479E3" w:rsidRDefault="0085623C" w:rsidP="007479E3">
            <w:pPr>
              <w:spacing w:before="40" w:after="40"/>
              <w:jc w:val="right"/>
              <w:rPr>
                <w:rFonts w:ascii="Times New Roman" w:hAnsi="Times New Roman"/>
                <w:iCs/>
                <w:szCs w:val="28"/>
              </w:rPr>
            </w:pPr>
            <w:r w:rsidRPr="007479E3">
              <w:rPr>
                <w:rFonts w:ascii="Times New Roman" w:hAnsi="Times New Roman"/>
                <w:iCs/>
                <w:szCs w:val="28"/>
              </w:rPr>
              <w:t>8.359.512.509</w:t>
            </w:r>
          </w:p>
        </w:tc>
      </w:tr>
    </w:tbl>
    <w:p w:rsidR="006A7515" w:rsidRPr="000B1530" w:rsidRDefault="006A7515" w:rsidP="002942AE">
      <w:pPr>
        <w:pStyle w:val="Footer"/>
        <w:tabs>
          <w:tab w:val="clear" w:pos="4320"/>
          <w:tab w:val="clear" w:pos="8640"/>
        </w:tabs>
        <w:spacing w:before="120" w:after="60"/>
        <w:ind w:firstLine="720"/>
        <w:jc w:val="both"/>
        <w:rPr>
          <w:lang w:val="nl-NL"/>
        </w:rPr>
      </w:pPr>
      <w:r w:rsidRPr="000B1530">
        <w:rPr>
          <w:lang w:val="nl-NL"/>
        </w:rPr>
        <w:t>2.2. Th«ng qua viÖc chi tr¶ tiÒn thï lao cña c¸c thµnh viªn H§QT vµ BKS n¨m 201</w:t>
      </w:r>
      <w:r w:rsidR="0085623C">
        <w:rPr>
          <w:lang w:val="nl-NL"/>
        </w:rPr>
        <w:t>4</w:t>
      </w:r>
      <w:r w:rsidRPr="000B1530">
        <w:rPr>
          <w:lang w:val="nl-NL"/>
        </w:rPr>
        <w:t>. §Ò xuÊt tiÒn thï lao cña c¸c thµnh viªn H§QT, BKS n¨m 201</w:t>
      </w:r>
      <w:r w:rsidR="0085623C">
        <w:rPr>
          <w:lang w:val="nl-NL"/>
        </w:rPr>
        <w:t>5</w:t>
      </w:r>
      <w:r w:rsidRPr="000B1530">
        <w:rPr>
          <w:lang w:val="nl-NL"/>
        </w:rPr>
        <w:t>.</w:t>
      </w:r>
    </w:p>
    <w:p w:rsidR="006A7515" w:rsidRDefault="006A7515" w:rsidP="002942AE">
      <w:pPr>
        <w:pStyle w:val="Footer"/>
        <w:tabs>
          <w:tab w:val="clear" w:pos="4320"/>
          <w:tab w:val="clear" w:pos="8640"/>
        </w:tabs>
        <w:spacing w:after="60"/>
        <w:ind w:firstLine="720"/>
        <w:jc w:val="both"/>
        <w:rPr>
          <w:lang w:val="nl-NL"/>
        </w:rPr>
      </w:pPr>
      <w:r w:rsidRPr="000B1530">
        <w:rPr>
          <w:lang w:val="nl-NL"/>
        </w:rPr>
        <w:t>a. TiÒn thï lao cña Héi ®ång qu¶n trÞ, Ban kiÓm so¸t n¨m 201</w:t>
      </w:r>
      <w:r w:rsidR="00CA1F60">
        <w:rPr>
          <w:lang w:val="nl-NL"/>
        </w:rPr>
        <w:t>4</w:t>
      </w:r>
      <w:r>
        <w:rPr>
          <w:lang w:val="nl-NL"/>
        </w:rPr>
        <w:t>.</w:t>
      </w:r>
    </w:p>
    <w:p w:rsidR="006A7515" w:rsidRDefault="006A7515" w:rsidP="002942AE">
      <w:pPr>
        <w:pStyle w:val="Footer"/>
        <w:tabs>
          <w:tab w:val="clear" w:pos="4320"/>
          <w:tab w:val="clear" w:pos="8640"/>
        </w:tabs>
        <w:spacing w:after="60"/>
        <w:ind w:firstLine="709"/>
        <w:jc w:val="both"/>
        <w:rPr>
          <w:rFonts w:ascii="Times New Roman" w:hAnsi="Times New Roman"/>
          <w:szCs w:val="28"/>
          <w:lang w:val="nl-NL"/>
        </w:rPr>
      </w:pPr>
      <w:r w:rsidRPr="003714EA">
        <w:rPr>
          <w:rFonts w:ascii="Times New Roman" w:hAnsi="Times New Roman"/>
          <w:szCs w:val="28"/>
          <w:lang w:val="nl-NL"/>
        </w:rPr>
        <w:t>Căn cứ</w:t>
      </w:r>
      <w:r>
        <w:rPr>
          <w:rFonts w:ascii="Times New Roman" w:hAnsi="Times New Roman"/>
          <w:szCs w:val="28"/>
          <w:lang w:val="nl-NL"/>
        </w:rPr>
        <w:t xml:space="preserve"> N</w:t>
      </w:r>
      <w:r w:rsidRPr="003714EA">
        <w:rPr>
          <w:rFonts w:ascii="Times New Roman" w:hAnsi="Times New Roman"/>
          <w:szCs w:val="28"/>
          <w:lang w:val="nl-NL"/>
        </w:rPr>
        <w:t xml:space="preserve">ghị quyết Đại hội đồng cổ đông thường niên Công ty </w:t>
      </w:r>
      <w:r>
        <w:rPr>
          <w:rFonts w:ascii="Times New Roman" w:hAnsi="Times New Roman"/>
          <w:szCs w:val="28"/>
          <w:lang w:val="nl-NL"/>
        </w:rPr>
        <w:t>n</w:t>
      </w:r>
      <w:r w:rsidRPr="003714EA">
        <w:rPr>
          <w:rFonts w:ascii="Times New Roman" w:hAnsi="Times New Roman"/>
          <w:szCs w:val="28"/>
          <w:lang w:val="nl-NL"/>
        </w:rPr>
        <w:t>gày 2</w:t>
      </w:r>
      <w:r w:rsidR="00CA1F60">
        <w:rPr>
          <w:rFonts w:ascii="Times New Roman" w:hAnsi="Times New Roman"/>
          <w:szCs w:val="28"/>
          <w:lang w:val="nl-NL"/>
        </w:rPr>
        <w:t>5</w:t>
      </w:r>
      <w:r w:rsidRPr="003714EA">
        <w:rPr>
          <w:rFonts w:ascii="Times New Roman" w:hAnsi="Times New Roman"/>
          <w:szCs w:val="28"/>
          <w:lang w:val="nl-NL"/>
        </w:rPr>
        <w:t>/4/201</w:t>
      </w:r>
      <w:r w:rsidR="00CA1F60">
        <w:rPr>
          <w:rFonts w:ascii="Times New Roman" w:hAnsi="Times New Roman"/>
          <w:szCs w:val="28"/>
          <w:lang w:val="nl-NL"/>
        </w:rPr>
        <w:t>4</w:t>
      </w:r>
      <w:r w:rsidRPr="003714EA">
        <w:rPr>
          <w:rFonts w:ascii="Times New Roman" w:hAnsi="Times New Roman"/>
          <w:szCs w:val="28"/>
          <w:lang w:val="nl-NL"/>
        </w:rPr>
        <w:t xml:space="preserve"> đã nhất trí thông qua mức chi trả thù lao cho các thành viên HĐ</w:t>
      </w:r>
      <w:r>
        <w:rPr>
          <w:rFonts w:ascii="Times New Roman" w:hAnsi="Times New Roman"/>
          <w:szCs w:val="28"/>
          <w:lang w:val="nl-NL"/>
        </w:rPr>
        <w:t xml:space="preserve">QT, BKS. </w:t>
      </w:r>
      <w:r w:rsidR="00CA1F60">
        <w:rPr>
          <w:rFonts w:ascii="Times New Roman" w:hAnsi="Times New Roman"/>
          <w:szCs w:val="28"/>
          <w:lang w:val="nl-NL"/>
        </w:rPr>
        <w:t>Trong năm 2014</w:t>
      </w:r>
      <w:r>
        <w:rPr>
          <w:rFonts w:ascii="Times New Roman" w:hAnsi="Times New Roman"/>
          <w:szCs w:val="28"/>
          <w:lang w:val="nl-NL"/>
        </w:rPr>
        <w:t xml:space="preserve"> </w:t>
      </w:r>
      <w:r w:rsidRPr="003714EA">
        <w:rPr>
          <w:rFonts w:ascii="Times New Roman" w:hAnsi="Times New Roman"/>
          <w:szCs w:val="28"/>
          <w:lang w:val="nl-NL"/>
        </w:rPr>
        <w:t>Công ty đã thực hiện chi trả:</w:t>
      </w:r>
    </w:p>
    <w:p w:rsidR="00CA1F60" w:rsidRPr="000D776A" w:rsidRDefault="00CA1F60" w:rsidP="002942AE">
      <w:pPr>
        <w:pStyle w:val="Footer"/>
        <w:tabs>
          <w:tab w:val="clear" w:pos="4320"/>
          <w:tab w:val="clear" w:pos="8640"/>
        </w:tabs>
        <w:spacing w:after="60"/>
        <w:ind w:left="720"/>
        <w:jc w:val="both"/>
        <w:rPr>
          <w:rFonts w:ascii="Times New Roman" w:hAnsi="Times New Roman"/>
          <w:lang w:val="nl-NL"/>
        </w:rPr>
      </w:pPr>
      <w:r w:rsidRPr="000D776A">
        <w:rPr>
          <w:rFonts w:ascii="Times New Roman" w:hAnsi="Times New Roman"/>
          <w:lang w:val="nl-NL"/>
        </w:rPr>
        <w:t>- 05 thành viên HĐQT của Công ty</w:t>
      </w:r>
      <w:r w:rsidRPr="000D776A">
        <w:rPr>
          <w:rFonts w:ascii="Times New Roman" w:hAnsi="Times New Roman"/>
          <w:lang w:val="nl-NL"/>
        </w:rPr>
        <w:tab/>
      </w:r>
      <w:r w:rsidRPr="000D776A">
        <w:rPr>
          <w:rFonts w:ascii="Times New Roman" w:hAnsi="Times New Roman"/>
          <w:lang w:val="nl-NL"/>
        </w:rPr>
        <w:tab/>
      </w:r>
      <w:r w:rsidRPr="000D776A">
        <w:rPr>
          <w:rFonts w:ascii="Times New Roman" w:hAnsi="Times New Roman"/>
          <w:lang w:val="nl-NL"/>
        </w:rPr>
        <w:tab/>
        <w:t>: 28</w:t>
      </w:r>
      <w:r>
        <w:rPr>
          <w:rFonts w:ascii="Times New Roman" w:hAnsi="Times New Roman"/>
          <w:lang w:val="nl-NL"/>
        </w:rPr>
        <w:t>5</w:t>
      </w:r>
      <w:r w:rsidRPr="000D776A">
        <w:rPr>
          <w:rFonts w:ascii="Times New Roman" w:hAnsi="Times New Roman"/>
          <w:lang w:val="nl-NL"/>
        </w:rPr>
        <w:t>.</w:t>
      </w:r>
      <w:r>
        <w:rPr>
          <w:rFonts w:ascii="Times New Roman" w:hAnsi="Times New Roman"/>
          <w:lang w:val="nl-NL"/>
        </w:rPr>
        <w:t>600</w:t>
      </w:r>
      <w:r w:rsidRPr="000D776A">
        <w:rPr>
          <w:rFonts w:ascii="Times New Roman" w:hAnsi="Times New Roman"/>
          <w:lang w:val="nl-NL"/>
        </w:rPr>
        <w:t>.</w:t>
      </w:r>
      <w:r>
        <w:rPr>
          <w:rFonts w:ascii="Times New Roman" w:hAnsi="Times New Roman"/>
          <w:lang w:val="nl-NL"/>
        </w:rPr>
        <w:t>0</w:t>
      </w:r>
      <w:r w:rsidRPr="000D776A">
        <w:rPr>
          <w:rFonts w:ascii="Times New Roman" w:hAnsi="Times New Roman"/>
          <w:lang w:val="nl-NL"/>
        </w:rPr>
        <w:t>00 đồng</w:t>
      </w:r>
      <w:r w:rsidR="005B3F9D">
        <w:rPr>
          <w:rFonts w:ascii="Times New Roman" w:hAnsi="Times New Roman"/>
          <w:lang w:val="nl-NL"/>
        </w:rPr>
        <w:t>.</w:t>
      </w:r>
    </w:p>
    <w:p w:rsidR="00CA1F60" w:rsidRPr="000D776A" w:rsidRDefault="00CA1F60" w:rsidP="002942AE">
      <w:pPr>
        <w:pStyle w:val="Footer"/>
        <w:tabs>
          <w:tab w:val="clear" w:pos="4320"/>
          <w:tab w:val="clear" w:pos="8640"/>
        </w:tabs>
        <w:spacing w:after="60"/>
        <w:ind w:left="720"/>
        <w:jc w:val="both"/>
        <w:rPr>
          <w:rFonts w:ascii="Times New Roman" w:hAnsi="Times New Roman"/>
          <w:lang w:val="nl-NL"/>
        </w:rPr>
      </w:pPr>
      <w:r w:rsidRPr="000D776A">
        <w:rPr>
          <w:rFonts w:ascii="Times New Roman" w:hAnsi="Times New Roman"/>
          <w:lang w:val="nl-NL"/>
        </w:rPr>
        <w:t xml:space="preserve">- 03 thành </w:t>
      </w:r>
      <w:r>
        <w:rPr>
          <w:rFonts w:ascii="Times New Roman" w:hAnsi="Times New Roman"/>
          <w:lang w:val="nl-NL"/>
        </w:rPr>
        <w:t>viên Ban kiểm soát Công ty</w:t>
      </w:r>
      <w:r>
        <w:rPr>
          <w:rFonts w:ascii="Times New Roman" w:hAnsi="Times New Roman"/>
          <w:lang w:val="nl-NL"/>
        </w:rPr>
        <w:tab/>
      </w:r>
      <w:r>
        <w:rPr>
          <w:rFonts w:ascii="Times New Roman" w:hAnsi="Times New Roman"/>
          <w:lang w:val="nl-NL"/>
        </w:rPr>
        <w:tab/>
        <w:t>: 143</w:t>
      </w:r>
      <w:r w:rsidRPr="000D776A">
        <w:rPr>
          <w:rFonts w:ascii="Times New Roman" w:hAnsi="Times New Roman"/>
          <w:lang w:val="nl-NL"/>
        </w:rPr>
        <w:t>.</w:t>
      </w:r>
      <w:r>
        <w:rPr>
          <w:rFonts w:ascii="Times New Roman" w:hAnsi="Times New Roman"/>
          <w:lang w:val="nl-NL"/>
        </w:rPr>
        <w:t>400.0</w:t>
      </w:r>
      <w:r w:rsidRPr="000D776A">
        <w:rPr>
          <w:rFonts w:ascii="Times New Roman" w:hAnsi="Times New Roman"/>
          <w:lang w:val="nl-NL"/>
        </w:rPr>
        <w:t>00 đồng</w:t>
      </w:r>
      <w:r w:rsidR="005B3F9D">
        <w:rPr>
          <w:rFonts w:ascii="Times New Roman" w:hAnsi="Times New Roman"/>
          <w:lang w:val="nl-NL"/>
        </w:rPr>
        <w:t>.</w:t>
      </w:r>
    </w:p>
    <w:p w:rsidR="00CA1F60" w:rsidRPr="000D776A" w:rsidRDefault="00CA1F60" w:rsidP="002942AE">
      <w:pPr>
        <w:pStyle w:val="Footer"/>
        <w:tabs>
          <w:tab w:val="clear" w:pos="4320"/>
          <w:tab w:val="clear" w:pos="8640"/>
        </w:tabs>
        <w:spacing w:after="60"/>
        <w:ind w:left="720"/>
        <w:jc w:val="both"/>
        <w:rPr>
          <w:rFonts w:ascii="Times New Roman" w:hAnsi="Times New Roman"/>
          <w:lang w:val="nl-NL"/>
        </w:rPr>
      </w:pPr>
      <w:r w:rsidRPr="000D776A">
        <w:rPr>
          <w:rFonts w:ascii="Times New Roman" w:hAnsi="Times New Roman"/>
          <w:lang w:val="nl-NL"/>
        </w:rPr>
        <w:t xml:space="preserve"> Tổng số tiền thù lao chi trả cho HĐQT, BKS</w:t>
      </w:r>
      <w:r w:rsidRPr="000D776A">
        <w:rPr>
          <w:rFonts w:ascii="Times New Roman" w:hAnsi="Times New Roman"/>
          <w:lang w:val="nl-NL"/>
        </w:rPr>
        <w:tab/>
        <w:t>:</w:t>
      </w:r>
      <w:r>
        <w:rPr>
          <w:rFonts w:ascii="Times New Roman" w:hAnsi="Times New Roman"/>
          <w:lang w:val="nl-NL"/>
        </w:rPr>
        <w:t xml:space="preserve"> 42</w:t>
      </w:r>
      <w:r w:rsidRPr="000D776A">
        <w:rPr>
          <w:rFonts w:ascii="Times New Roman" w:hAnsi="Times New Roman"/>
          <w:lang w:val="nl-NL"/>
        </w:rPr>
        <w:t>9</w:t>
      </w:r>
      <w:r>
        <w:rPr>
          <w:rFonts w:ascii="Times New Roman" w:hAnsi="Times New Roman"/>
          <w:lang w:val="nl-NL"/>
        </w:rPr>
        <w:t>.000</w:t>
      </w:r>
      <w:r w:rsidRPr="000D776A">
        <w:rPr>
          <w:rFonts w:ascii="Times New Roman" w:hAnsi="Times New Roman"/>
          <w:lang w:val="nl-NL"/>
        </w:rPr>
        <w:t>.</w:t>
      </w:r>
      <w:r>
        <w:rPr>
          <w:rFonts w:ascii="Times New Roman" w:hAnsi="Times New Roman"/>
          <w:lang w:val="nl-NL"/>
        </w:rPr>
        <w:t>0</w:t>
      </w:r>
      <w:r w:rsidRPr="000D776A">
        <w:rPr>
          <w:rFonts w:ascii="Times New Roman" w:hAnsi="Times New Roman"/>
          <w:lang w:val="nl-NL"/>
        </w:rPr>
        <w:t>00 đồng</w:t>
      </w:r>
      <w:r w:rsidR="005B3F9D">
        <w:rPr>
          <w:rFonts w:ascii="Times New Roman" w:hAnsi="Times New Roman"/>
          <w:lang w:val="nl-NL"/>
        </w:rPr>
        <w:t>.</w:t>
      </w:r>
    </w:p>
    <w:p w:rsidR="00CA1F60" w:rsidRPr="002A60D6" w:rsidRDefault="00CA1F60" w:rsidP="005B3F9D">
      <w:pPr>
        <w:pStyle w:val="Footer"/>
        <w:tabs>
          <w:tab w:val="clear" w:pos="4320"/>
          <w:tab w:val="clear" w:pos="8640"/>
        </w:tabs>
        <w:spacing w:after="120"/>
        <w:ind w:firstLine="720"/>
        <w:rPr>
          <w:rFonts w:ascii="Times New Roman" w:hAnsi="Times New Roman"/>
          <w:b/>
          <w:spacing w:val="-10"/>
          <w:szCs w:val="28"/>
          <w:lang w:val="nl-NL"/>
        </w:rPr>
      </w:pPr>
      <w:r w:rsidRPr="002A60D6">
        <w:rPr>
          <w:rFonts w:ascii="Times New Roman" w:hAnsi="Times New Roman"/>
          <w:b/>
          <w:spacing w:val="-10"/>
          <w:szCs w:val="28"/>
          <w:lang w:val="nl-NL"/>
        </w:rPr>
        <w:t>Bằng chữ: (Bốn trăm hai mươi chín triệu đồng chẵn)</w:t>
      </w:r>
    </w:p>
    <w:p w:rsidR="006A7515" w:rsidRDefault="006A7515" w:rsidP="005B3F9D">
      <w:pPr>
        <w:pStyle w:val="Footer"/>
        <w:tabs>
          <w:tab w:val="clear" w:pos="4320"/>
          <w:tab w:val="clear" w:pos="8640"/>
        </w:tabs>
        <w:spacing w:after="120"/>
        <w:ind w:firstLine="720"/>
        <w:jc w:val="both"/>
        <w:rPr>
          <w:lang w:val="nl-NL"/>
        </w:rPr>
      </w:pPr>
      <w:r w:rsidRPr="000B1530">
        <w:rPr>
          <w:lang w:val="nl-NL"/>
        </w:rPr>
        <w:t>b. Møc thï lao cho c¸c thµnh viªn H§QT, BKS C«ng ty n¨m 201</w:t>
      </w:r>
      <w:r w:rsidR="00CA1F60">
        <w:rPr>
          <w:lang w:val="nl-NL"/>
        </w:rPr>
        <w:t>5</w:t>
      </w:r>
      <w:r>
        <w:rPr>
          <w:lang w:val="nl-NL"/>
        </w:rPr>
        <w:t>.</w:t>
      </w:r>
    </w:p>
    <w:p w:rsidR="006A7515" w:rsidRPr="003714EA" w:rsidRDefault="006A7515" w:rsidP="005B3F9D">
      <w:pPr>
        <w:spacing w:after="120"/>
        <w:ind w:firstLine="720"/>
        <w:jc w:val="both"/>
        <w:rPr>
          <w:rFonts w:ascii="Times New Roman" w:hAnsi="Times New Roman"/>
          <w:szCs w:val="28"/>
          <w:lang w:val="nl-NL"/>
        </w:rPr>
      </w:pPr>
      <w:r w:rsidRPr="003714EA">
        <w:rPr>
          <w:rFonts w:ascii="Times New Roman" w:hAnsi="Times New Roman"/>
          <w:szCs w:val="28"/>
          <w:lang w:val="nl-NL"/>
        </w:rPr>
        <w:t>C</w:t>
      </w:r>
      <w:r w:rsidRPr="003714EA">
        <w:rPr>
          <w:rFonts w:ascii="Times New Roman" w:hAnsi="Times New Roman" w:hint="eastAsia"/>
          <w:szCs w:val="28"/>
          <w:lang w:val="nl-NL"/>
        </w:rPr>
        <w:t>ă</w:t>
      </w:r>
      <w:r w:rsidRPr="003714EA">
        <w:rPr>
          <w:rFonts w:ascii="Times New Roman" w:hAnsi="Times New Roman"/>
          <w:szCs w:val="28"/>
          <w:lang w:val="nl-NL"/>
        </w:rPr>
        <w:t xml:space="preserve">n cứ Điều 4 Nghị </w:t>
      </w:r>
      <w:r w:rsidRPr="003714EA">
        <w:rPr>
          <w:rFonts w:ascii="Times New Roman" w:hAnsi="Times New Roman" w:hint="eastAsia"/>
          <w:szCs w:val="28"/>
          <w:lang w:val="nl-NL"/>
        </w:rPr>
        <w:t>đ</w:t>
      </w:r>
      <w:r>
        <w:rPr>
          <w:rFonts w:ascii="Times New Roman" w:hAnsi="Times New Roman"/>
          <w:szCs w:val="28"/>
          <w:lang w:val="nl-NL"/>
        </w:rPr>
        <w:t>ị</w:t>
      </w:r>
      <w:r w:rsidRPr="003714EA">
        <w:rPr>
          <w:rFonts w:ascii="Times New Roman" w:hAnsi="Times New Roman"/>
          <w:szCs w:val="28"/>
          <w:lang w:val="nl-NL"/>
        </w:rPr>
        <w:t>nh số 51/2013/N</w:t>
      </w:r>
      <w:r w:rsidRPr="003714EA">
        <w:rPr>
          <w:rFonts w:ascii="Times New Roman" w:hAnsi="Times New Roman" w:hint="eastAsia"/>
          <w:szCs w:val="28"/>
          <w:lang w:val="nl-NL"/>
        </w:rPr>
        <w:t>Đ</w:t>
      </w:r>
      <w:r w:rsidRPr="003714EA">
        <w:rPr>
          <w:rFonts w:ascii="Times New Roman" w:hAnsi="Times New Roman"/>
          <w:szCs w:val="28"/>
          <w:lang w:val="nl-NL"/>
        </w:rPr>
        <w:t>-</w:t>
      </w:r>
      <w:r w:rsidR="005B3F9D">
        <w:rPr>
          <w:rFonts w:ascii="Times New Roman" w:hAnsi="Times New Roman"/>
          <w:szCs w:val="28"/>
          <w:lang w:val="nl-NL"/>
        </w:rPr>
        <w:t>CP ngày 14/5/2013 của Chính p</w:t>
      </w:r>
      <w:r>
        <w:rPr>
          <w:rFonts w:ascii="Times New Roman" w:hAnsi="Times New Roman"/>
          <w:szCs w:val="28"/>
          <w:lang w:val="nl-NL"/>
        </w:rPr>
        <w:t>hủ.</w:t>
      </w:r>
    </w:p>
    <w:p w:rsidR="006A7515" w:rsidRPr="00ED1702" w:rsidRDefault="006A7515" w:rsidP="005B3F9D">
      <w:pPr>
        <w:spacing w:after="120"/>
        <w:ind w:firstLine="720"/>
        <w:jc w:val="both"/>
        <w:rPr>
          <w:rFonts w:ascii="Times New Roman" w:hAnsi="Times New Roman"/>
          <w:spacing w:val="-18"/>
          <w:szCs w:val="28"/>
          <w:lang w:val="nl-NL"/>
        </w:rPr>
      </w:pPr>
      <w:r w:rsidRPr="00ED1702">
        <w:rPr>
          <w:rFonts w:ascii="Times New Roman" w:hAnsi="Times New Roman"/>
          <w:spacing w:val="-18"/>
          <w:szCs w:val="28"/>
          <w:lang w:val="nl-NL"/>
        </w:rPr>
        <w:t>C</w:t>
      </w:r>
      <w:r w:rsidRPr="00ED1702">
        <w:rPr>
          <w:rFonts w:ascii="Times New Roman" w:hAnsi="Times New Roman" w:hint="eastAsia"/>
          <w:spacing w:val="-18"/>
          <w:szCs w:val="28"/>
          <w:lang w:val="nl-NL"/>
        </w:rPr>
        <w:t>ă</w:t>
      </w:r>
      <w:r w:rsidRPr="00ED1702">
        <w:rPr>
          <w:rFonts w:ascii="Times New Roman" w:hAnsi="Times New Roman"/>
          <w:spacing w:val="-18"/>
          <w:szCs w:val="28"/>
          <w:lang w:val="nl-NL"/>
        </w:rPr>
        <w:t xml:space="preserve">n cứ Khoản 8, </w:t>
      </w:r>
      <w:r w:rsidR="00CA1F60" w:rsidRPr="00ED1702">
        <w:rPr>
          <w:rFonts w:ascii="Times New Roman" w:hAnsi="Times New Roman"/>
          <w:spacing w:val="-18"/>
          <w:szCs w:val="28"/>
          <w:lang w:val="nl-NL"/>
        </w:rPr>
        <w:t>Đ</w:t>
      </w:r>
      <w:r w:rsidRPr="00ED1702">
        <w:rPr>
          <w:rFonts w:ascii="Times New Roman" w:hAnsi="Times New Roman"/>
          <w:spacing w:val="-18"/>
          <w:szCs w:val="28"/>
          <w:lang w:val="nl-NL"/>
        </w:rPr>
        <w:t xml:space="preserve">iều 25, Khoản 4, </w:t>
      </w:r>
      <w:r w:rsidR="00CA1F60" w:rsidRPr="00ED1702">
        <w:rPr>
          <w:rFonts w:ascii="Times New Roman" w:hAnsi="Times New Roman"/>
          <w:spacing w:val="-18"/>
          <w:szCs w:val="28"/>
          <w:lang w:val="nl-NL"/>
        </w:rPr>
        <w:t>Đ</w:t>
      </w:r>
      <w:r w:rsidRPr="00ED1702">
        <w:rPr>
          <w:rFonts w:ascii="Times New Roman" w:hAnsi="Times New Roman"/>
          <w:spacing w:val="-18"/>
          <w:szCs w:val="28"/>
          <w:lang w:val="nl-NL"/>
        </w:rPr>
        <w:t xml:space="preserve">iều 33 </w:t>
      </w:r>
      <w:r w:rsidRPr="00ED1702">
        <w:rPr>
          <w:rFonts w:ascii="Times New Roman" w:hAnsi="Times New Roman" w:hint="eastAsia"/>
          <w:spacing w:val="-18"/>
          <w:szCs w:val="28"/>
          <w:lang w:val="nl-NL"/>
        </w:rPr>
        <w:t>Đ</w:t>
      </w:r>
      <w:r w:rsidRPr="00ED1702">
        <w:rPr>
          <w:rFonts w:ascii="Times New Roman" w:hAnsi="Times New Roman"/>
          <w:spacing w:val="-18"/>
          <w:szCs w:val="28"/>
          <w:lang w:val="nl-NL"/>
        </w:rPr>
        <w:t>iều lệ tổ chức và hoạt động của</w:t>
      </w:r>
      <w:r w:rsidR="00CA1F60" w:rsidRPr="00ED1702">
        <w:rPr>
          <w:rFonts w:ascii="Times New Roman" w:hAnsi="Times New Roman"/>
          <w:spacing w:val="-18"/>
          <w:szCs w:val="28"/>
          <w:lang w:val="nl-NL"/>
        </w:rPr>
        <w:t xml:space="preserve"> Công ty cổ phần Than Cọc Sáu –</w:t>
      </w:r>
      <w:r w:rsidRPr="00ED1702">
        <w:rPr>
          <w:rFonts w:ascii="Times New Roman" w:hAnsi="Times New Roman"/>
          <w:spacing w:val="-18"/>
          <w:szCs w:val="28"/>
          <w:lang w:val="nl-NL"/>
        </w:rPr>
        <w:t xml:space="preserve">Vinacomin quy </w:t>
      </w:r>
      <w:r w:rsidRPr="00ED1702">
        <w:rPr>
          <w:rFonts w:ascii="Times New Roman" w:hAnsi="Times New Roman" w:hint="eastAsia"/>
          <w:spacing w:val="-18"/>
          <w:szCs w:val="28"/>
          <w:lang w:val="nl-NL"/>
        </w:rPr>
        <w:t>đ</w:t>
      </w:r>
      <w:r w:rsidRPr="00ED1702">
        <w:rPr>
          <w:rFonts w:ascii="Times New Roman" w:hAnsi="Times New Roman"/>
          <w:spacing w:val="-18"/>
          <w:szCs w:val="28"/>
          <w:lang w:val="nl-NL"/>
        </w:rPr>
        <w:t>ịnh mức thù lao của H</w:t>
      </w:r>
      <w:r w:rsidRPr="00ED1702">
        <w:rPr>
          <w:rFonts w:ascii="Times New Roman" w:hAnsi="Times New Roman" w:hint="eastAsia"/>
          <w:spacing w:val="-18"/>
          <w:szCs w:val="28"/>
          <w:lang w:val="nl-NL"/>
        </w:rPr>
        <w:t>Đ</w:t>
      </w:r>
      <w:r w:rsidRPr="00ED1702">
        <w:rPr>
          <w:rFonts w:ascii="Times New Roman" w:hAnsi="Times New Roman"/>
          <w:spacing w:val="-18"/>
          <w:szCs w:val="28"/>
          <w:lang w:val="nl-NL"/>
        </w:rPr>
        <w:t>QT, BKS Công ty.</w:t>
      </w:r>
    </w:p>
    <w:p w:rsidR="006A7515" w:rsidRPr="002942AE" w:rsidRDefault="006A7515" w:rsidP="002942AE">
      <w:pPr>
        <w:spacing w:after="120"/>
        <w:ind w:firstLine="561"/>
        <w:jc w:val="both"/>
        <w:rPr>
          <w:rFonts w:ascii="Times New Roman" w:hAnsi="Times New Roman"/>
          <w:spacing w:val="-6"/>
          <w:szCs w:val="28"/>
          <w:lang w:val="nl-NL"/>
        </w:rPr>
      </w:pPr>
      <w:r w:rsidRPr="003714EA">
        <w:rPr>
          <w:rFonts w:ascii="Times New Roman" w:hAnsi="Times New Roman"/>
          <w:spacing w:val="-6"/>
          <w:szCs w:val="28"/>
          <w:lang w:val="nl-NL"/>
        </w:rPr>
        <w:t>Mức chi trả tiền thù lao cho thành viên H</w:t>
      </w:r>
      <w:r w:rsidRPr="003714EA">
        <w:rPr>
          <w:rFonts w:ascii="Times New Roman" w:hAnsi="Times New Roman" w:hint="eastAsia"/>
          <w:spacing w:val="-6"/>
          <w:szCs w:val="28"/>
          <w:lang w:val="nl-NL"/>
        </w:rPr>
        <w:t>Đ</w:t>
      </w:r>
      <w:r w:rsidRPr="003714EA">
        <w:rPr>
          <w:rFonts w:ascii="Times New Roman" w:hAnsi="Times New Roman"/>
          <w:spacing w:val="-6"/>
          <w:szCs w:val="28"/>
          <w:lang w:val="nl-NL"/>
        </w:rPr>
        <w:t>QT, BKS Công ty n</w:t>
      </w:r>
      <w:r w:rsidRPr="003714EA">
        <w:rPr>
          <w:rFonts w:ascii="Times New Roman" w:hAnsi="Times New Roman" w:hint="eastAsia"/>
          <w:spacing w:val="-6"/>
          <w:szCs w:val="28"/>
          <w:lang w:val="nl-NL"/>
        </w:rPr>
        <w:t>ă</w:t>
      </w:r>
      <w:r w:rsidRPr="003714EA">
        <w:rPr>
          <w:rFonts w:ascii="Times New Roman" w:hAnsi="Times New Roman"/>
          <w:spacing w:val="-6"/>
          <w:szCs w:val="28"/>
          <w:lang w:val="nl-NL"/>
        </w:rPr>
        <w:t>m 2014 nh</w:t>
      </w:r>
      <w:r w:rsidRPr="003714EA">
        <w:rPr>
          <w:rFonts w:ascii="Times New Roman" w:hAnsi="Times New Roman" w:hint="eastAsia"/>
          <w:spacing w:val="-6"/>
          <w:szCs w:val="28"/>
          <w:lang w:val="nl-NL"/>
        </w:rPr>
        <w:t>ư</w:t>
      </w:r>
      <w:r w:rsidRPr="003714EA">
        <w:rPr>
          <w:rFonts w:ascii="Times New Roman" w:hAnsi="Times New Roman"/>
          <w:spacing w:val="-6"/>
          <w:szCs w:val="28"/>
          <w:lang w:val="nl-NL"/>
        </w:rPr>
        <w:t xml:space="preserve"> sau:</w:t>
      </w:r>
    </w:p>
    <w:tbl>
      <w:tblPr>
        <w:tblW w:w="9970" w:type="dxa"/>
        <w:tblInd w:w="-1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746"/>
        <w:gridCol w:w="2783"/>
        <w:gridCol w:w="2622"/>
        <w:gridCol w:w="3819"/>
      </w:tblGrid>
      <w:tr w:rsidR="006A7515" w:rsidRPr="007479E3" w:rsidTr="007479E3">
        <w:tc>
          <w:tcPr>
            <w:tcW w:w="746" w:type="dxa"/>
            <w:tcBorders>
              <w:bottom w:val="single" w:sz="4" w:space="0" w:color="auto"/>
            </w:tcBorders>
            <w:shd w:val="clear" w:color="auto" w:fill="auto"/>
            <w:vAlign w:val="center"/>
          </w:tcPr>
          <w:p w:rsidR="006A7515" w:rsidRPr="007479E3" w:rsidRDefault="006A7515" w:rsidP="007479E3">
            <w:pPr>
              <w:jc w:val="center"/>
              <w:rPr>
                <w:rFonts w:ascii="Times New Roman" w:hAnsi="Times New Roman"/>
                <w:b/>
                <w:spacing w:val="-6"/>
                <w:szCs w:val="28"/>
                <w:lang w:val="nl-NL"/>
              </w:rPr>
            </w:pPr>
            <w:r w:rsidRPr="007479E3">
              <w:rPr>
                <w:rFonts w:ascii="Times New Roman" w:hAnsi="Times New Roman"/>
                <w:b/>
                <w:spacing w:val="-6"/>
                <w:szCs w:val="28"/>
                <w:lang w:val="nl-NL"/>
              </w:rPr>
              <w:t>STT</w:t>
            </w:r>
          </w:p>
        </w:tc>
        <w:tc>
          <w:tcPr>
            <w:tcW w:w="2783" w:type="dxa"/>
            <w:tcBorders>
              <w:bottom w:val="single" w:sz="4" w:space="0" w:color="auto"/>
            </w:tcBorders>
            <w:shd w:val="clear" w:color="auto" w:fill="auto"/>
            <w:vAlign w:val="center"/>
          </w:tcPr>
          <w:p w:rsidR="006A7515" w:rsidRPr="007479E3" w:rsidRDefault="006A7515" w:rsidP="007479E3">
            <w:pPr>
              <w:jc w:val="center"/>
              <w:rPr>
                <w:rFonts w:ascii="Times New Roman" w:hAnsi="Times New Roman"/>
                <w:b/>
                <w:spacing w:val="-6"/>
                <w:szCs w:val="28"/>
                <w:lang w:val="nl-NL"/>
              </w:rPr>
            </w:pPr>
            <w:r w:rsidRPr="007479E3">
              <w:rPr>
                <w:rFonts w:ascii="Times New Roman" w:hAnsi="Times New Roman"/>
                <w:b/>
                <w:spacing w:val="-6"/>
                <w:szCs w:val="28"/>
                <w:lang w:val="nl-NL"/>
              </w:rPr>
              <w:t>Chức danh</w:t>
            </w:r>
          </w:p>
        </w:tc>
        <w:tc>
          <w:tcPr>
            <w:tcW w:w="2622" w:type="dxa"/>
            <w:tcBorders>
              <w:bottom w:val="single" w:sz="4" w:space="0" w:color="auto"/>
            </w:tcBorders>
            <w:shd w:val="clear" w:color="auto" w:fill="auto"/>
            <w:vAlign w:val="center"/>
          </w:tcPr>
          <w:p w:rsidR="006A7515" w:rsidRPr="007479E3" w:rsidRDefault="006A7515" w:rsidP="007479E3">
            <w:pPr>
              <w:jc w:val="center"/>
              <w:rPr>
                <w:rFonts w:ascii="Times New Roman" w:hAnsi="Times New Roman"/>
                <w:b/>
                <w:spacing w:val="-6"/>
                <w:szCs w:val="28"/>
                <w:lang w:val="nl-NL"/>
              </w:rPr>
            </w:pPr>
            <w:r w:rsidRPr="007479E3">
              <w:rPr>
                <w:rFonts w:ascii="Times New Roman" w:hAnsi="Times New Roman"/>
                <w:b/>
                <w:spacing w:val="-6"/>
                <w:szCs w:val="28"/>
                <w:lang w:val="nl-NL"/>
              </w:rPr>
              <w:t>Hệ số l</w:t>
            </w:r>
            <w:r w:rsidRPr="007479E3">
              <w:rPr>
                <w:rFonts w:ascii="Times New Roman" w:hAnsi="Times New Roman" w:hint="eastAsia"/>
                <w:b/>
                <w:spacing w:val="-6"/>
                <w:szCs w:val="28"/>
                <w:lang w:val="nl-NL"/>
              </w:rPr>
              <w:t>ươ</w:t>
            </w:r>
            <w:r w:rsidRPr="007479E3">
              <w:rPr>
                <w:rFonts w:ascii="Times New Roman" w:hAnsi="Times New Roman"/>
                <w:b/>
                <w:spacing w:val="-6"/>
                <w:szCs w:val="28"/>
                <w:lang w:val="nl-NL"/>
              </w:rPr>
              <w:t>ng bậc 2/2 theo hạng Công ty</w:t>
            </w:r>
          </w:p>
        </w:tc>
        <w:tc>
          <w:tcPr>
            <w:tcW w:w="3819" w:type="dxa"/>
            <w:tcBorders>
              <w:bottom w:val="single" w:sz="4" w:space="0" w:color="auto"/>
            </w:tcBorders>
            <w:shd w:val="clear" w:color="auto" w:fill="auto"/>
            <w:vAlign w:val="center"/>
          </w:tcPr>
          <w:p w:rsidR="006A7515" w:rsidRPr="007479E3" w:rsidRDefault="006A7515" w:rsidP="007479E3">
            <w:pPr>
              <w:jc w:val="center"/>
              <w:rPr>
                <w:rFonts w:ascii="Times New Roman" w:hAnsi="Times New Roman"/>
                <w:b/>
                <w:spacing w:val="-6"/>
                <w:szCs w:val="28"/>
                <w:lang w:val="nl-NL"/>
              </w:rPr>
            </w:pPr>
            <w:r w:rsidRPr="007479E3">
              <w:rPr>
                <w:rFonts w:ascii="Times New Roman" w:hAnsi="Times New Roman"/>
                <w:b/>
                <w:spacing w:val="-6"/>
                <w:szCs w:val="28"/>
                <w:lang w:val="nl-NL"/>
              </w:rPr>
              <w:t>Mức phụ cấp trách nhiệm hàng tháng (VN</w:t>
            </w:r>
            <w:r w:rsidRPr="007479E3">
              <w:rPr>
                <w:rFonts w:ascii="Times New Roman" w:hAnsi="Times New Roman" w:hint="eastAsia"/>
                <w:b/>
                <w:spacing w:val="-6"/>
                <w:szCs w:val="28"/>
                <w:lang w:val="nl-NL"/>
              </w:rPr>
              <w:t>Đ</w:t>
            </w:r>
            <w:r w:rsidRPr="007479E3">
              <w:rPr>
                <w:rFonts w:ascii="Times New Roman" w:hAnsi="Times New Roman"/>
                <w:b/>
                <w:spacing w:val="-6"/>
                <w:szCs w:val="28"/>
                <w:lang w:val="nl-NL"/>
              </w:rPr>
              <w:t>)</w:t>
            </w:r>
          </w:p>
        </w:tc>
      </w:tr>
      <w:tr w:rsidR="006A7515" w:rsidRPr="007479E3" w:rsidTr="007479E3">
        <w:tc>
          <w:tcPr>
            <w:tcW w:w="746" w:type="dxa"/>
            <w:tcBorders>
              <w:top w:val="single" w:sz="4" w:space="0" w:color="auto"/>
              <w:bottom w:val="dotted" w:sz="4" w:space="0" w:color="auto"/>
            </w:tcBorders>
            <w:shd w:val="clear" w:color="auto" w:fill="auto"/>
          </w:tcPr>
          <w:p w:rsidR="006A7515" w:rsidRPr="007479E3" w:rsidRDefault="006A7515" w:rsidP="007479E3">
            <w:pPr>
              <w:spacing w:before="40" w:after="40"/>
              <w:jc w:val="center"/>
              <w:rPr>
                <w:rFonts w:ascii="Times New Roman" w:hAnsi="Times New Roman"/>
                <w:lang w:val="nl-NL"/>
              </w:rPr>
            </w:pPr>
            <w:r w:rsidRPr="007479E3">
              <w:rPr>
                <w:rFonts w:ascii="Times New Roman" w:hAnsi="Times New Roman"/>
                <w:lang w:val="nl-NL"/>
              </w:rPr>
              <w:t>1</w:t>
            </w:r>
          </w:p>
        </w:tc>
        <w:tc>
          <w:tcPr>
            <w:tcW w:w="2783" w:type="dxa"/>
            <w:tcBorders>
              <w:top w:val="single" w:sz="4" w:space="0" w:color="auto"/>
              <w:bottom w:val="dotted" w:sz="4" w:space="0" w:color="auto"/>
            </w:tcBorders>
            <w:shd w:val="clear" w:color="auto" w:fill="auto"/>
          </w:tcPr>
          <w:p w:rsidR="006A7515" w:rsidRPr="007479E3" w:rsidRDefault="006A7515" w:rsidP="007479E3">
            <w:pPr>
              <w:spacing w:before="40" w:after="40"/>
              <w:rPr>
                <w:rFonts w:ascii="Times New Roman" w:hAnsi="Times New Roman"/>
                <w:szCs w:val="28"/>
                <w:lang w:val="nl-NL"/>
              </w:rPr>
            </w:pPr>
            <w:r w:rsidRPr="007479E3">
              <w:rPr>
                <w:rFonts w:ascii="Times New Roman" w:hAnsi="Times New Roman"/>
                <w:szCs w:val="28"/>
                <w:lang w:val="nl-NL"/>
              </w:rPr>
              <w:t>Chủ tịch H</w:t>
            </w:r>
            <w:r w:rsidRPr="007479E3">
              <w:rPr>
                <w:rFonts w:ascii="Times New Roman" w:hAnsi="Times New Roman" w:hint="eastAsia"/>
                <w:szCs w:val="28"/>
                <w:lang w:val="nl-NL"/>
              </w:rPr>
              <w:t>Đ</w:t>
            </w:r>
            <w:r w:rsidRPr="007479E3">
              <w:rPr>
                <w:rFonts w:ascii="Times New Roman" w:hAnsi="Times New Roman"/>
                <w:szCs w:val="28"/>
                <w:lang w:val="nl-NL"/>
              </w:rPr>
              <w:t>QT</w:t>
            </w:r>
          </w:p>
        </w:tc>
        <w:tc>
          <w:tcPr>
            <w:tcW w:w="2622" w:type="dxa"/>
            <w:tcBorders>
              <w:top w:val="single" w:sz="4" w:space="0" w:color="auto"/>
              <w:bottom w:val="dotted" w:sz="4" w:space="0" w:color="auto"/>
            </w:tcBorders>
            <w:shd w:val="clear" w:color="auto" w:fill="auto"/>
          </w:tcPr>
          <w:p w:rsidR="006A7515" w:rsidRPr="007479E3" w:rsidRDefault="006A7515" w:rsidP="007479E3">
            <w:pPr>
              <w:spacing w:before="40" w:after="40"/>
              <w:jc w:val="center"/>
              <w:rPr>
                <w:rFonts w:ascii="Times New Roman" w:hAnsi="Times New Roman"/>
                <w:lang w:val="nl-NL"/>
              </w:rPr>
            </w:pPr>
            <w:r w:rsidRPr="007479E3">
              <w:rPr>
                <w:rFonts w:ascii="Times New Roman" w:hAnsi="Times New Roman"/>
                <w:lang w:val="nl-NL"/>
              </w:rPr>
              <w:t>7,30</w:t>
            </w:r>
          </w:p>
        </w:tc>
        <w:tc>
          <w:tcPr>
            <w:tcW w:w="3819" w:type="dxa"/>
            <w:tcBorders>
              <w:top w:val="single" w:sz="4" w:space="0" w:color="auto"/>
              <w:bottom w:val="dotted" w:sz="4" w:space="0" w:color="auto"/>
            </w:tcBorders>
            <w:shd w:val="clear" w:color="auto" w:fill="auto"/>
          </w:tcPr>
          <w:p w:rsidR="006A7515" w:rsidRPr="007479E3" w:rsidRDefault="006A7515" w:rsidP="007479E3">
            <w:pPr>
              <w:spacing w:before="40" w:after="40"/>
              <w:jc w:val="right"/>
              <w:rPr>
                <w:rFonts w:ascii="Times New Roman" w:hAnsi="Times New Roman"/>
                <w:lang w:val="nl-NL"/>
              </w:rPr>
            </w:pPr>
            <w:r w:rsidRPr="007479E3">
              <w:rPr>
                <w:rFonts w:ascii="Times New Roman" w:hAnsi="Times New Roman"/>
                <w:lang w:val="nl-NL"/>
              </w:rPr>
              <w:t xml:space="preserve">27.000.000 x 20% = 5.400.000 </w:t>
            </w:r>
          </w:p>
        </w:tc>
      </w:tr>
      <w:tr w:rsidR="006A7515" w:rsidRPr="007479E3" w:rsidTr="007479E3">
        <w:tc>
          <w:tcPr>
            <w:tcW w:w="746" w:type="dxa"/>
            <w:tcBorders>
              <w:top w:val="dotted" w:sz="4" w:space="0" w:color="auto"/>
              <w:bottom w:val="dotted" w:sz="4" w:space="0" w:color="auto"/>
            </w:tcBorders>
            <w:shd w:val="clear" w:color="auto" w:fill="auto"/>
          </w:tcPr>
          <w:p w:rsidR="006A7515" w:rsidRPr="007479E3" w:rsidRDefault="006A7515" w:rsidP="007479E3">
            <w:pPr>
              <w:spacing w:before="40" w:after="40"/>
              <w:jc w:val="center"/>
              <w:rPr>
                <w:rFonts w:ascii="Times New Roman" w:hAnsi="Times New Roman"/>
                <w:lang w:val="nl-NL"/>
              </w:rPr>
            </w:pPr>
            <w:r w:rsidRPr="007479E3">
              <w:rPr>
                <w:rFonts w:ascii="Times New Roman" w:hAnsi="Times New Roman"/>
                <w:lang w:val="nl-NL"/>
              </w:rPr>
              <w:t>2</w:t>
            </w:r>
          </w:p>
        </w:tc>
        <w:tc>
          <w:tcPr>
            <w:tcW w:w="2783" w:type="dxa"/>
            <w:tcBorders>
              <w:top w:val="dotted" w:sz="4" w:space="0" w:color="auto"/>
              <w:bottom w:val="dotted" w:sz="4" w:space="0" w:color="auto"/>
            </w:tcBorders>
            <w:shd w:val="clear" w:color="auto" w:fill="auto"/>
          </w:tcPr>
          <w:p w:rsidR="006A7515" w:rsidRPr="007479E3" w:rsidRDefault="006A7515" w:rsidP="007479E3">
            <w:pPr>
              <w:spacing w:before="40" w:after="40"/>
              <w:rPr>
                <w:rFonts w:ascii="Times New Roman" w:hAnsi="Times New Roman"/>
                <w:szCs w:val="28"/>
                <w:lang w:val="nl-NL"/>
              </w:rPr>
            </w:pPr>
            <w:r w:rsidRPr="007479E3">
              <w:rPr>
                <w:rFonts w:ascii="Times New Roman" w:hAnsi="Times New Roman"/>
                <w:szCs w:val="28"/>
                <w:lang w:val="nl-NL"/>
              </w:rPr>
              <w:t>Ủy viên H</w:t>
            </w:r>
            <w:r w:rsidRPr="007479E3">
              <w:rPr>
                <w:rFonts w:ascii="Times New Roman" w:hAnsi="Times New Roman" w:hint="eastAsia"/>
                <w:szCs w:val="28"/>
                <w:lang w:val="nl-NL"/>
              </w:rPr>
              <w:t>Đ</w:t>
            </w:r>
            <w:r w:rsidRPr="007479E3">
              <w:rPr>
                <w:rFonts w:ascii="Times New Roman" w:hAnsi="Times New Roman"/>
                <w:szCs w:val="28"/>
                <w:lang w:val="nl-NL"/>
              </w:rPr>
              <w:t>QT</w:t>
            </w:r>
          </w:p>
        </w:tc>
        <w:tc>
          <w:tcPr>
            <w:tcW w:w="2622" w:type="dxa"/>
            <w:tcBorders>
              <w:top w:val="dotted" w:sz="4" w:space="0" w:color="auto"/>
              <w:bottom w:val="dotted" w:sz="4" w:space="0" w:color="auto"/>
            </w:tcBorders>
            <w:shd w:val="clear" w:color="auto" w:fill="auto"/>
          </w:tcPr>
          <w:p w:rsidR="006A7515" w:rsidRPr="007479E3" w:rsidRDefault="006A7515" w:rsidP="007479E3">
            <w:pPr>
              <w:spacing w:before="40" w:after="40"/>
              <w:jc w:val="center"/>
              <w:rPr>
                <w:rFonts w:ascii="Times New Roman" w:hAnsi="Times New Roman"/>
                <w:lang w:val="nl-NL"/>
              </w:rPr>
            </w:pPr>
            <w:r w:rsidRPr="007479E3">
              <w:rPr>
                <w:rFonts w:ascii="Times New Roman" w:hAnsi="Times New Roman"/>
                <w:lang w:val="nl-NL"/>
              </w:rPr>
              <w:t>6,31</w:t>
            </w:r>
          </w:p>
        </w:tc>
        <w:tc>
          <w:tcPr>
            <w:tcW w:w="3819" w:type="dxa"/>
            <w:tcBorders>
              <w:top w:val="dotted" w:sz="4" w:space="0" w:color="auto"/>
              <w:bottom w:val="dotted" w:sz="4" w:space="0" w:color="auto"/>
            </w:tcBorders>
            <w:shd w:val="clear" w:color="auto" w:fill="auto"/>
          </w:tcPr>
          <w:p w:rsidR="006A7515" w:rsidRPr="007479E3" w:rsidRDefault="006A7515" w:rsidP="007479E3">
            <w:pPr>
              <w:spacing w:before="40" w:after="40"/>
              <w:jc w:val="right"/>
              <w:rPr>
                <w:rFonts w:ascii="Times New Roman" w:hAnsi="Times New Roman"/>
                <w:lang w:val="nl-NL"/>
              </w:rPr>
            </w:pPr>
            <w:r w:rsidRPr="007479E3">
              <w:rPr>
                <w:rFonts w:ascii="Times New Roman" w:hAnsi="Times New Roman"/>
                <w:lang w:val="nl-NL"/>
              </w:rPr>
              <w:t>23.000.000 x 20% = 4.600.000</w:t>
            </w:r>
          </w:p>
        </w:tc>
      </w:tr>
      <w:tr w:rsidR="006A7515" w:rsidRPr="007479E3" w:rsidTr="007479E3">
        <w:tc>
          <w:tcPr>
            <w:tcW w:w="746" w:type="dxa"/>
            <w:tcBorders>
              <w:top w:val="dotted" w:sz="4" w:space="0" w:color="auto"/>
              <w:bottom w:val="dotted" w:sz="4" w:space="0" w:color="auto"/>
            </w:tcBorders>
            <w:shd w:val="clear" w:color="auto" w:fill="auto"/>
          </w:tcPr>
          <w:p w:rsidR="006A7515" w:rsidRPr="007479E3" w:rsidRDefault="006A7515" w:rsidP="007479E3">
            <w:pPr>
              <w:spacing w:before="40" w:after="40"/>
              <w:jc w:val="center"/>
              <w:rPr>
                <w:rFonts w:ascii="Times New Roman" w:hAnsi="Times New Roman"/>
                <w:lang w:val="nl-NL"/>
              </w:rPr>
            </w:pPr>
            <w:r w:rsidRPr="007479E3">
              <w:rPr>
                <w:rFonts w:ascii="Times New Roman" w:hAnsi="Times New Roman"/>
                <w:lang w:val="nl-NL"/>
              </w:rPr>
              <w:t>3</w:t>
            </w:r>
          </w:p>
        </w:tc>
        <w:tc>
          <w:tcPr>
            <w:tcW w:w="2783" w:type="dxa"/>
            <w:tcBorders>
              <w:top w:val="dotted" w:sz="4" w:space="0" w:color="auto"/>
              <w:bottom w:val="dotted" w:sz="4" w:space="0" w:color="auto"/>
            </w:tcBorders>
            <w:shd w:val="clear" w:color="auto" w:fill="auto"/>
          </w:tcPr>
          <w:p w:rsidR="006A7515" w:rsidRPr="007479E3" w:rsidRDefault="006A7515" w:rsidP="007479E3">
            <w:pPr>
              <w:spacing w:before="40" w:after="40"/>
              <w:rPr>
                <w:rFonts w:ascii="Times New Roman" w:hAnsi="Times New Roman"/>
                <w:szCs w:val="28"/>
                <w:lang w:val="nl-NL"/>
              </w:rPr>
            </w:pPr>
            <w:r w:rsidRPr="007479E3">
              <w:rPr>
                <w:rFonts w:ascii="Times New Roman" w:hAnsi="Times New Roman"/>
                <w:szCs w:val="28"/>
                <w:lang w:val="nl-NL"/>
              </w:rPr>
              <w:t>Tr</w:t>
            </w:r>
            <w:r w:rsidRPr="007479E3">
              <w:rPr>
                <w:rFonts w:ascii="Times New Roman" w:hAnsi="Times New Roman" w:hint="eastAsia"/>
                <w:szCs w:val="28"/>
                <w:lang w:val="nl-NL"/>
              </w:rPr>
              <w:t>ư</w:t>
            </w:r>
            <w:r w:rsidRPr="007479E3">
              <w:rPr>
                <w:rFonts w:ascii="Times New Roman" w:hAnsi="Times New Roman"/>
                <w:szCs w:val="28"/>
                <w:lang w:val="nl-NL"/>
              </w:rPr>
              <w:t>ởng ban Kiểm soát</w:t>
            </w:r>
          </w:p>
        </w:tc>
        <w:tc>
          <w:tcPr>
            <w:tcW w:w="2622" w:type="dxa"/>
            <w:tcBorders>
              <w:top w:val="dotted" w:sz="4" w:space="0" w:color="auto"/>
              <w:bottom w:val="dotted" w:sz="4" w:space="0" w:color="auto"/>
            </w:tcBorders>
            <w:shd w:val="clear" w:color="auto" w:fill="auto"/>
          </w:tcPr>
          <w:p w:rsidR="006A7515" w:rsidRPr="007479E3" w:rsidRDefault="006A7515" w:rsidP="007479E3">
            <w:pPr>
              <w:spacing w:before="40" w:after="40"/>
              <w:jc w:val="center"/>
              <w:rPr>
                <w:rFonts w:ascii="Times New Roman" w:hAnsi="Times New Roman"/>
                <w:lang w:val="nl-NL"/>
              </w:rPr>
            </w:pPr>
            <w:r w:rsidRPr="007479E3">
              <w:rPr>
                <w:rFonts w:ascii="Times New Roman" w:hAnsi="Times New Roman"/>
                <w:lang w:val="nl-NL"/>
              </w:rPr>
              <w:t>6,31</w:t>
            </w:r>
          </w:p>
        </w:tc>
        <w:tc>
          <w:tcPr>
            <w:tcW w:w="3819" w:type="dxa"/>
            <w:tcBorders>
              <w:top w:val="dotted" w:sz="4" w:space="0" w:color="auto"/>
              <w:bottom w:val="dotted" w:sz="4" w:space="0" w:color="auto"/>
            </w:tcBorders>
            <w:shd w:val="clear" w:color="auto" w:fill="auto"/>
          </w:tcPr>
          <w:p w:rsidR="006A7515" w:rsidRPr="007479E3" w:rsidRDefault="006A7515" w:rsidP="007479E3">
            <w:pPr>
              <w:spacing w:before="40" w:after="40"/>
              <w:jc w:val="right"/>
              <w:rPr>
                <w:rFonts w:ascii="Times New Roman" w:hAnsi="Times New Roman"/>
                <w:lang w:val="nl-NL"/>
              </w:rPr>
            </w:pPr>
            <w:r w:rsidRPr="007479E3">
              <w:rPr>
                <w:rFonts w:ascii="Times New Roman" w:hAnsi="Times New Roman"/>
                <w:lang w:val="nl-NL"/>
              </w:rPr>
              <w:t>23.000.000 x 20% = 4.600.000</w:t>
            </w:r>
          </w:p>
        </w:tc>
      </w:tr>
      <w:tr w:rsidR="006A7515" w:rsidRPr="007479E3" w:rsidTr="007479E3">
        <w:tc>
          <w:tcPr>
            <w:tcW w:w="746" w:type="dxa"/>
            <w:tcBorders>
              <w:top w:val="dotted" w:sz="4" w:space="0" w:color="auto"/>
              <w:bottom w:val="double" w:sz="4" w:space="0" w:color="auto"/>
            </w:tcBorders>
            <w:shd w:val="clear" w:color="auto" w:fill="auto"/>
          </w:tcPr>
          <w:p w:rsidR="006A7515" w:rsidRPr="007479E3" w:rsidRDefault="006A7515" w:rsidP="007479E3">
            <w:pPr>
              <w:spacing w:before="40" w:after="40"/>
              <w:jc w:val="center"/>
              <w:rPr>
                <w:rFonts w:ascii="Times New Roman" w:hAnsi="Times New Roman"/>
                <w:lang w:val="nl-NL"/>
              </w:rPr>
            </w:pPr>
            <w:r w:rsidRPr="007479E3">
              <w:rPr>
                <w:rFonts w:ascii="Times New Roman" w:hAnsi="Times New Roman"/>
                <w:lang w:val="nl-NL"/>
              </w:rPr>
              <w:t>4</w:t>
            </w:r>
          </w:p>
        </w:tc>
        <w:tc>
          <w:tcPr>
            <w:tcW w:w="2783" w:type="dxa"/>
            <w:tcBorders>
              <w:top w:val="dotted" w:sz="4" w:space="0" w:color="auto"/>
              <w:bottom w:val="double" w:sz="4" w:space="0" w:color="auto"/>
            </w:tcBorders>
            <w:shd w:val="clear" w:color="auto" w:fill="auto"/>
          </w:tcPr>
          <w:p w:rsidR="006A7515" w:rsidRPr="007479E3" w:rsidRDefault="006A7515" w:rsidP="007479E3">
            <w:pPr>
              <w:spacing w:before="40" w:after="40"/>
              <w:rPr>
                <w:rFonts w:ascii="Times New Roman" w:hAnsi="Times New Roman"/>
                <w:szCs w:val="28"/>
                <w:lang w:val="nl-NL"/>
              </w:rPr>
            </w:pPr>
            <w:r w:rsidRPr="007479E3">
              <w:rPr>
                <w:rFonts w:ascii="Times New Roman" w:hAnsi="Times New Roman"/>
                <w:szCs w:val="28"/>
                <w:lang w:val="nl-NL"/>
              </w:rPr>
              <w:t>Ủy viên BKS</w:t>
            </w:r>
          </w:p>
        </w:tc>
        <w:tc>
          <w:tcPr>
            <w:tcW w:w="2622" w:type="dxa"/>
            <w:tcBorders>
              <w:top w:val="dotted" w:sz="4" w:space="0" w:color="auto"/>
              <w:bottom w:val="double" w:sz="4" w:space="0" w:color="auto"/>
            </w:tcBorders>
            <w:shd w:val="clear" w:color="auto" w:fill="auto"/>
          </w:tcPr>
          <w:p w:rsidR="006A7515" w:rsidRPr="007479E3" w:rsidRDefault="006A7515" w:rsidP="007479E3">
            <w:pPr>
              <w:spacing w:before="40" w:after="40"/>
              <w:jc w:val="center"/>
              <w:rPr>
                <w:rFonts w:ascii="Times New Roman" w:hAnsi="Times New Roman"/>
                <w:lang w:val="nl-NL"/>
              </w:rPr>
            </w:pPr>
            <w:r w:rsidRPr="007479E3">
              <w:rPr>
                <w:rFonts w:ascii="Times New Roman" w:hAnsi="Times New Roman"/>
                <w:lang w:val="nl-NL"/>
              </w:rPr>
              <w:t>5,98</w:t>
            </w:r>
          </w:p>
        </w:tc>
        <w:tc>
          <w:tcPr>
            <w:tcW w:w="3819" w:type="dxa"/>
            <w:tcBorders>
              <w:top w:val="dotted" w:sz="4" w:space="0" w:color="auto"/>
              <w:bottom w:val="double" w:sz="4" w:space="0" w:color="auto"/>
            </w:tcBorders>
            <w:shd w:val="clear" w:color="auto" w:fill="auto"/>
          </w:tcPr>
          <w:p w:rsidR="006A7515" w:rsidRPr="007479E3" w:rsidRDefault="006A7515" w:rsidP="007479E3">
            <w:pPr>
              <w:spacing w:before="40" w:after="40"/>
              <w:jc w:val="right"/>
              <w:rPr>
                <w:rFonts w:ascii="Times New Roman" w:hAnsi="Times New Roman"/>
                <w:lang w:val="nl-NL"/>
              </w:rPr>
            </w:pPr>
            <w:r w:rsidRPr="007479E3">
              <w:rPr>
                <w:rFonts w:ascii="Times New Roman" w:hAnsi="Times New Roman"/>
                <w:lang w:val="nl-NL"/>
              </w:rPr>
              <w:t>21.000.000 x 20% = 4.200.000</w:t>
            </w:r>
          </w:p>
        </w:tc>
      </w:tr>
    </w:tbl>
    <w:p w:rsidR="006A7515" w:rsidRPr="003714EA" w:rsidRDefault="006A7515" w:rsidP="005B3F9D">
      <w:pPr>
        <w:pStyle w:val="Footer"/>
        <w:tabs>
          <w:tab w:val="clear" w:pos="4320"/>
          <w:tab w:val="clear" w:pos="8640"/>
        </w:tabs>
        <w:spacing w:before="120"/>
        <w:ind w:firstLine="720"/>
        <w:jc w:val="both"/>
        <w:rPr>
          <w:rFonts w:ascii="Times New Roman" w:hAnsi="Times New Roman"/>
          <w:lang w:val="nl-NL"/>
        </w:rPr>
      </w:pPr>
      <w:r>
        <w:rPr>
          <w:rFonts w:ascii="Times New Roman" w:hAnsi="Times New Roman"/>
          <w:lang w:val="nl-NL"/>
        </w:rPr>
        <w:t xml:space="preserve">* </w:t>
      </w:r>
      <w:r w:rsidRPr="003714EA">
        <w:rPr>
          <w:rFonts w:ascii="Times New Roman" w:hAnsi="Times New Roman"/>
          <w:lang w:val="nl-NL"/>
        </w:rPr>
        <w:t xml:space="preserve">Mức tiền thù lao trên </w:t>
      </w:r>
      <w:r w:rsidRPr="003714EA">
        <w:rPr>
          <w:rFonts w:ascii="Times New Roman" w:hAnsi="Times New Roman" w:hint="eastAsia"/>
          <w:lang w:val="nl-NL"/>
        </w:rPr>
        <w:t>đư</w:t>
      </w:r>
      <w:r w:rsidRPr="003714EA">
        <w:rPr>
          <w:rFonts w:ascii="Times New Roman" w:hAnsi="Times New Roman"/>
          <w:lang w:val="nl-NL"/>
        </w:rPr>
        <w:t>ợc chi trả cho:</w:t>
      </w:r>
    </w:p>
    <w:p w:rsidR="006A7515" w:rsidRPr="003714EA" w:rsidRDefault="006A7515" w:rsidP="00052ECD">
      <w:pPr>
        <w:pStyle w:val="Footer"/>
        <w:tabs>
          <w:tab w:val="clear" w:pos="4320"/>
          <w:tab w:val="clear" w:pos="8640"/>
        </w:tabs>
        <w:spacing w:before="40"/>
        <w:ind w:firstLine="720"/>
        <w:jc w:val="both"/>
        <w:rPr>
          <w:rFonts w:ascii="Times New Roman" w:hAnsi="Times New Roman"/>
          <w:lang w:val="nl-NL"/>
        </w:rPr>
      </w:pPr>
      <w:r w:rsidRPr="003714EA">
        <w:rPr>
          <w:rFonts w:ascii="Times New Roman" w:hAnsi="Times New Roman"/>
          <w:lang w:val="nl-NL"/>
        </w:rPr>
        <w:t>- Thành viên H</w:t>
      </w:r>
      <w:r w:rsidRPr="003714EA">
        <w:rPr>
          <w:rFonts w:ascii="Times New Roman" w:hAnsi="Times New Roman" w:hint="eastAsia"/>
          <w:lang w:val="nl-NL"/>
        </w:rPr>
        <w:t>Đ</w:t>
      </w:r>
      <w:r>
        <w:rPr>
          <w:rFonts w:ascii="Times New Roman" w:hAnsi="Times New Roman"/>
          <w:lang w:val="nl-NL"/>
        </w:rPr>
        <w:t>QT, BKS làm công tác kiêm nhiệm.</w:t>
      </w:r>
    </w:p>
    <w:p w:rsidR="006A7515" w:rsidRPr="003714EA" w:rsidRDefault="006A7515" w:rsidP="00052ECD">
      <w:pPr>
        <w:pStyle w:val="Footer"/>
        <w:tabs>
          <w:tab w:val="clear" w:pos="4320"/>
          <w:tab w:val="clear" w:pos="8640"/>
        </w:tabs>
        <w:spacing w:before="40"/>
        <w:ind w:firstLine="720"/>
        <w:jc w:val="both"/>
        <w:rPr>
          <w:rFonts w:ascii="Times New Roman" w:hAnsi="Times New Roman"/>
          <w:lang w:val="nl-NL"/>
        </w:rPr>
      </w:pPr>
      <w:r w:rsidRPr="003714EA">
        <w:rPr>
          <w:rFonts w:ascii="Times New Roman" w:hAnsi="Times New Roman"/>
          <w:lang w:val="nl-NL"/>
        </w:rPr>
        <w:t>- Thành viên chuyên trách H</w:t>
      </w:r>
      <w:r w:rsidRPr="003714EA">
        <w:rPr>
          <w:rFonts w:ascii="Times New Roman" w:hAnsi="Times New Roman" w:hint="eastAsia"/>
          <w:lang w:val="nl-NL"/>
        </w:rPr>
        <w:t>Đ</w:t>
      </w:r>
      <w:r w:rsidRPr="003714EA">
        <w:rPr>
          <w:rFonts w:ascii="Times New Roman" w:hAnsi="Times New Roman"/>
          <w:lang w:val="nl-NL"/>
        </w:rPr>
        <w:t>QT nh</w:t>
      </w:r>
      <w:r w:rsidRPr="003714EA">
        <w:rPr>
          <w:rFonts w:ascii="Times New Roman" w:hAnsi="Times New Roman" w:hint="eastAsia"/>
          <w:lang w:val="nl-NL"/>
        </w:rPr>
        <w:t>ư</w:t>
      </w:r>
      <w:r w:rsidRPr="003714EA">
        <w:rPr>
          <w:rFonts w:ascii="Times New Roman" w:hAnsi="Times New Roman"/>
          <w:lang w:val="nl-NL"/>
        </w:rPr>
        <w:t xml:space="preserve">ng kiêm nhiệm các chức danh quản lý, </w:t>
      </w:r>
      <w:r w:rsidRPr="003714EA">
        <w:rPr>
          <w:rFonts w:ascii="Times New Roman" w:hAnsi="Times New Roman" w:hint="eastAsia"/>
          <w:lang w:val="nl-NL"/>
        </w:rPr>
        <w:t>đ</w:t>
      </w:r>
      <w:r w:rsidRPr="003714EA">
        <w:rPr>
          <w:rFonts w:ascii="Times New Roman" w:hAnsi="Times New Roman"/>
          <w:lang w:val="nl-NL"/>
        </w:rPr>
        <w:t>iều hành trong</w:t>
      </w:r>
      <w:r w:rsidR="00A620B6">
        <w:rPr>
          <w:rFonts w:ascii="Times New Roman" w:hAnsi="Times New Roman"/>
          <w:lang w:val="nl-NL"/>
        </w:rPr>
        <w:t xml:space="preserve"> Công ty cổ phần Than Cọc Sáu–</w:t>
      </w:r>
      <w:r w:rsidRPr="003714EA">
        <w:rPr>
          <w:rFonts w:ascii="Times New Roman" w:hAnsi="Times New Roman"/>
          <w:lang w:val="nl-NL"/>
        </w:rPr>
        <w:t>Vinacomin.</w:t>
      </w:r>
    </w:p>
    <w:p w:rsidR="006A7515" w:rsidRPr="006F2157" w:rsidRDefault="006A7515" w:rsidP="00052ECD">
      <w:pPr>
        <w:pStyle w:val="Footer"/>
        <w:tabs>
          <w:tab w:val="clear" w:pos="4320"/>
          <w:tab w:val="clear" w:pos="8640"/>
        </w:tabs>
        <w:spacing w:before="40"/>
        <w:ind w:firstLine="720"/>
        <w:jc w:val="both"/>
        <w:rPr>
          <w:rFonts w:ascii="Times New Roman" w:hAnsi="Times New Roman"/>
          <w:lang w:val="nl-NL"/>
        </w:rPr>
      </w:pPr>
      <w:r w:rsidRPr="003714EA">
        <w:rPr>
          <w:rFonts w:ascii="Times New Roman" w:hAnsi="Times New Roman"/>
          <w:lang w:val="nl-NL"/>
        </w:rPr>
        <w:t xml:space="preserve">- Mức phụ cấp trên thay </w:t>
      </w:r>
      <w:r w:rsidRPr="003714EA">
        <w:rPr>
          <w:rFonts w:ascii="Times New Roman" w:hAnsi="Times New Roman" w:hint="eastAsia"/>
          <w:lang w:val="nl-NL"/>
        </w:rPr>
        <w:t>đ</w:t>
      </w:r>
      <w:r w:rsidRPr="003714EA">
        <w:rPr>
          <w:rFonts w:ascii="Times New Roman" w:hAnsi="Times New Roman"/>
          <w:lang w:val="nl-NL"/>
        </w:rPr>
        <w:t>ổi t</w:t>
      </w:r>
      <w:r w:rsidRPr="003714EA">
        <w:rPr>
          <w:rFonts w:ascii="Times New Roman" w:hAnsi="Times New Roman" w:hint="eastAsia"/>
          <w:lang w:val="nl-NL"/>
        </w:rPr>
        <w:t>ươ</w:t>
      </w:r>
      <w:r w:rsidRPr="003714EA">
        <w:rPr>
          <w:rFonts w:ascii="Times New Roman" w:hAnsi="Times New Roman"/>
          <w:lang w:val="nl-NL"/>
        </w:rPr>
        <w:t>ng ứng khi mức l</w:t>
      </w:r>
      <w:r w:rsidRPr="003714EA">
        <w:rPr>
          <w:rFonts w:ascii="Times New Roman" w:hAnsi="Times New Roman" w:hint="eastAsia"/>
          <w:lang w:val="nl-NL"/>
        </w:rPr>
        <w:t>ươ</w:t>
      </w:r>
      <w:r>
        <w:rPr>
          <w:rFonts w:ascii="Times New Roman" w:hAnsi="Times New Roman"/>
          <w:lang w:val="nl-NL"/>
        </w:rPr>
        <w:t>ng hàng tháng theo N</w:t>
      </w:r>
      <w:r w:rsidRPr="003714EA">
        <w:rPr>
          <w:rFonts w:ascii="Times New Roman" w:hAnsi="Times New Roman"/>
          <w:lang w:val="nl-NL"/>
        </w:rPr>
        <w:t xml:space="preserve">ghị </w:t>
      </w:r>
      <w:r w:rsidRPr="003714EA">
        <w:rPr>
          <w:rFonts w:ascii="Times New Roman" w:hAnsi="Times New Roman" w:hint="eastAsia"/>
          <w:lang w:val="nl-NL"/>
        </w:rPr>
        <w:t>đ</w:t>
      </w:r>
      <w:r w:rsidRPr="003714EA">
        <w:rPr>
          <w:rFonts w:ascii="Times New Roman" w:hAnsi="Times New Roman"/>
          <w:lang w:val="nl-NL"/>
        </w:rPr>
        <w:t>ịnh số 51/2013/N</w:t>
      </w:r>
      <w:r w:rsidRPr="003714EA">
        <w:rPr>
          <w:rFonts w:ascii="Times New Roman" w:hAnsi="Times New Roman" w:hint="eastAsia"/>
          <w:lang w:val="nl-NL"/>
        </w:rPr>
        <w:t>Đ</w:t>
      </w:r>
      <w:r w:rsidRPr="003714EA">
        <w:rPr>
          <w:rFonts w:ascii="Times New Roman" w:hAnsi="Times New Roman"/>
          <w:lang w:val="nl-NL"/>
        </w:rPr>
        <w:t xml:space="preserve">-CP thay </w:t>
      </w:r>
      <w:r w:rsidRPr="003714EA">
        <w:rPr>
          <w:rFonts w:ascii="Times New Roman" w:hAnsi="Times New Roman" w:hint="eastAsia"/>
          <w:lang w:val="nl-NL"/>
        </w:rPr>
        <w:t>đ</w:t>
      </w:r>
      <w:r w:rsidRPr="003714EA">
        <w:rPr>
          <w:rFonts w:ascii="Times New Roman" w:hAnsi="Times New Roman"/>
          <w:lang w:val="nl-NL"/>
        </w:rPr>
        <w:t>ổi.</w:t>
      </w:r>
    </w:p>
    <w:p w:rsidR="006A7515" w:rsidRPr="000F061A" w:rsidRDefault="006A7515" w:rsidP="000F061A">
      <w:pPr>
        <w:spacing w:before="60"/>
        <w:ind w:firstLine="709"/>
        <w:jc w:val="both"/>
        <w:rPr>
          <w:rFonts w:ascii="Times New Roman" w:hAnsi="Times New Roman"/>
          <w:spacing w:val="-18"/>
          <w:szCs w:val="28"/>
          <w:lang w:val="nl-NL"/>
        </w:rPr>
      </w:pPr>
      <w:r w:rsidRPr="000F061A">
        <w:rPr>
          <w:rFonts w:ascii="Times New Roman" w:hAnsi="Times New Roman"/>
          <w:b/>
          <w:spacing w:val="-18"/>
          <w:szCs w:val="28"/>
          <w:lang w:val="nl-NL"/>
        </w:rPr>
        <w:t>Đi</w:t>
      </w:r>
      <w:r w:rsidR="005B3F9D" w:rsidRPr="000F061A">
        <w:rPr>
          <w:rFonts w:ascii="Times New Roman" w:hAnsi="Times New Roman"/>
          <w:b/>
          <w:spacing w:val="-18"/>
          <w:szCs w:val="28"/>
          <w:lang w:val="nl-NL"/>
        </w:rPr>
        <w:t>ề</w:t>
      </w:r>
      <w:r w:rsidRPr="000F061A">
        <w:rPr>
          <w:rFonts w:ascii="Times New Roman" w:hAnsi="Times New Roman"/>
          <w:b/>
          <w:spacing w:val="-18"/>
          <w:szCs w:val="28"/>
          <w:lang w:val="nl-NL"/>
        </w:rPr>
        <w:t xml:space="preserve">u </w:t>
      </w:r>
      <w:r w:rsidR="00CA1F60" w:rsidRPr="000F061A">
        <w:rPr>
          <w:rFonts w:ascii="Times New Roman" w:hAnsi="Times New Roman"/>
          <w:b/>
          <w:spacing w:val="-18"/>
          <w:szCs w:val="28"/>
          <w:lang w:val="nl-NL"/>
        </w:rPr>
        <w:t>4</w:t>
      </w:r>
      <w:r w:rsidRPr="000F061A">
        <w:rPr>
          <w:rFonts w:ascii="Times New Roman" w:hAnsi="Times New Roman"/>
          <w:b/>
          <w:spacing w:val="-18"/>
          <w:szCs w:val="28"/>
          <w:lang w:val="nl-NL"/>
        </w:rPr>
        <w:t>.</w:t>
      </w:r>
      <w:r w:rsidRPr="000F061A">
        <w:rPr>
          <w:rFonts w:ascii="Times New Roman" w:hAnsi="Times New Roman"/>
          <w:spacing w:val="-18"/>
          <w:szCs w:val="28"/>
          <w:lang w:val="nl-NL"/>
        </w:rPr>
        <w:t xml:space="preserve"> Thông qua báo cáo hoạt động của BKS</w:t>
      </w:r>
      <w:r w:rsidR="005B3F9D" w:rsidRPr="000F061A">
        <w:rPr>
          <w:rFonts w:ascii="Times New Roman" w:hAnsi="Times New Roman"/>
          <w:spacing w:val="-18"/>
          <w:szCs w:val="28"/>
          <w:lang w:val="nl-NL"/>
        </w:rPr>
        <w:t xml:space="preserve"> năm 2014</w:t>
      </w:r>
      <w:r w:rsidRPr="000F061A">
        <w:rPr>
          <w:rFonts w:ascii="Times New Roman" w:hAnsi="Times New Roman"/>
          <w:spacing w:val="-18"/>
          <w:szCs w:val="28"/>
          <w:lang w:val="nl-NL"/>
        </w:rPr>
        <w:t xml:space="preserve"> và </w:t>
      </w:r>
      <w:r w:rsidR="005B3F9D" w:rsidRPr="000F061A">
        <w:rPr>
          <w:rFonts w:ascii="Times New Roman" w:hAnsi="Times New Roman"/>
          <w:spacing w:val="-18"/>
          <w:szCs w:val="28"/>
          <w:lang w:val="nl-NL"/>
        </w:rPr>
        <w:t>B</w:t>
      </w:r>
      <w:r w:rsidRPr="000F061A">
        <w:rPr>
          <w:rFonts w:ascii="Times New Roman" w:hAnsi="Times New Roman"/>
          <w:spacing w:val="-18"/>
          <w:szCs w:val="28"/>
          <w:lang w:val="nl-NL"/>
        </w:rPr>
        <w:t>áo cáo</w:t>
      </w:r>
      <w:r w:rsidR="005B3F9D" w:rsidRPr="000F061A">
        <w:rPr>
          <w:rFonts w:ascii="Times New Roman" w:hAnsi="Times New Roman"/>
          <w:spacing w:val="-18"/>
          <w:szCs w:val="28"/>
          <w:lang w:val="nl-NL"/>
        </w:rPr>
        <w:t xml:space="preserve"> của BKS </w:t>
      </w:r>
      <w:r w:rsidRPr="000F061A">
        <w:rPr>
          <w:rFonts w:ascii="Times New Roman" w:hAnsi="Times New Roman"/>
          <w:spacing w:val="-18"/>
          <w:szCs w:val="28"/>
          <w:lang w:val="nl-NL"/>
        </w:rPr>
        <w:t>đánh giá</w:t>
      </w:r>
      <w:r w:rsidR="005B3F9D" w:rsidRPr="000F061A">
        <w:rPr>
          <w:rFonts w:ascii="Times New Roman" w:hAnsi="Times New Roman"/>
          <w:spacing w:val="-18"/>
          <w:szCs w:val="28"/>
          <w:lang w:val="nl-NL"/>
        </w:rPr>
        <w:t xml:space="preserve"> hoạt động quản lý </w:t>
      </w:r>
      <w:r w:rsidRPr="000F061A">
        <w:rPr>
          <w:rFonts w:ascii="Times New Roman" w:hAnsi="Times New Roman"/>
          <w:spacing w:val="-18"/>
          <w:szCs w:val="28"/>
          <w:lang w:val="nl-NL"/>
        </w:rPr>
        <w:t>Công ty của HĐQT, Giám đốc Công ty năm 201</w:t>
      </w:r>
      <w:r w:rsidR="00CA1F60" w:rsidRPr="000F061A">
        <w:rPr>
          <w:rFonts w:ascii="Times New Roman" w:hAnsi="Times New Roman"/>
          <w:spacing w:val="-18"/>
          <w:szCs w:val="28"/>
          <w:lang w:val="nl-NL"/>
        </w:rPr>
        <w:t>4</w:t>
      </w:r>
      <w:r w:rsidR="005B3F9D" w:rsidRPr="000F061A">
        <w:rPr>
          <w:rFonts w:ascii="Times New Roman" w:hAnsi="Times New Roman"/>
          <w:spacing w:val="-18"/>
          <w:szCs w:val="28"/>
          <w:lang w:val="nl-NL"/>
        </w:rPr>
        <w:t xml:space="preserve"> </w:t>
      </w:r>
      <w:r w:rsidRPr="000F061A">
        <w:rPr>
          <w:rFonts w:ascii="Times New Roman" w:hAnsi="Times New Roman"/>
          <w:spacing w:val="-18"/>
          <w:szCs w:val="28"/>
          <w:lang w:val="nl-NL"/>
        </w:rPr>
        <w:t>với các nội dung chủ yếu sau:</w:t>
      </w:r>
    </w:p>
    <w:p w:rsidR="006A7515" w:rsidRDefault="00CA1F60" w:rsidP="000F061A">
      <w:pPr>
        <w:ind w:firstLine="709"/>
        <w:jc w:val="both"/>
        <w:rPr>
          <w:rFonts w:ascii="Times New Roman" w:hAnsi="Times New Roman"/>
          <w:lang w:val="nl-NL"/>
        </w:rPr>
      </w:pPr>
      <w:r>
        <w:rPr>
          <w:rFonts w:ascii="Times New Roman" w:hAnsi="Times New Roman"/>
          <w:lang w:val="nl-NL"/>
        </w:rPr>
        <w:t>-</w:t>
      </w:r>
      <w:r w:rsidR="006A7515">
        <w:rPr>
          <w:rFonts w:ascii="Times New Roman" w:hAnsi="Times New Roman"/>
          <w:lang w:val="nl-NL"/>
        </w:rPr>
        <w:t xml:space="preserve"> BKS Công ty đã hoàn thành</w:t>
      </w:r>
      <w:r>
        <w:rPr>
          <w:rFonts w:ascii="Times New Roman" w:hAnsi="Times New Roman"/>
          <w:lang w:val="nl-NL"/>
        </w:rPr>
        <w:t xml:space="preserve"> chức trách</w:t>
      </w:r>
      <w:r w:rsidR="006A7515">
        <w:rPr>
          <w:rFonts w:ascii="Times New Roman" w:hAnsi="Times New Roman"/>
          <w:lang w:val="nl-NL"/>
        </w:rPr>
        <w:t xml:space="preserve"> nhiệm vụ mà cổ đông giao phó, góp phần trong việc hoàn t</w:t>
      </w:r>
      <w:r>
        <w:rPr>
          <w:rFonts w:ascii="Times New Roman" w:hAnsi="Times New Roman"/>
          <w:lang w:val="nl-NL"/>
        </w:rPr>
        <w:t>hành các chỉ tiêu SXKD năm 2014</w:t>
      </w:r>
      <w:r w:rsidR="006A7515">
        <w:rPr>
          <w:rFonts w:ascii="Times New Roman" w:hAnsi="Times New Roman"/>
          <w:lang w:val="nl-NL"/>
        </w:rPr>
        <w:t xml:space="preserve"> của Công ty đã đăng k</w:t>
      </w:r>
      <w:r>
        <w:rPr>
          <w:rFonts w:ascii="Times New Roman" w:hAnsi="Times New Roman"/>
          <w:lang w:val="nl-NL"/>
        </w:rPr>
        <w:t>ý với Tập đoàn Công nghiệp Than-</w:t>
      </w:r>
      <w:r w:rsidR="006A7515">
        <w:rPr>
          <w:rFonts w:ascii="Times New Roman" w:hAnsi="Times New Roman"/>
          <w:lang w:val="nl-NL"/>
        </w:rPr>
        <w:t>Khoáng sản Việt Nam.</w:t>
      </w:r>
    </w:p>
    <w:p w:rsidR="006A7515" w:rsidRPr="00052ECD" w:rsidRDefault="006A7515" w:rsidP="000F061A">
      <w:pPr>
        <w:ind w:firstLine="709"/>
        <w:jc w:val="both"/>
        <w:rPr>
          <w:rFonts w:ascii="Times New Roman" w:hAnsi="Times New Roman"/>
          <w:spacing w:val="-6"/>
          <w:szCs w:val="28"/>
          <w:lang w:val="nl-NL"/>
        </w:rPr>
      </w:pPr>
      <w:r w:rsidRPr="00052ECD">
        <w:rPr>
          <w:rFonts w:ascii="Times New Roman" w:hAnsi="Times New Roman"/>
          <w:spacing w:val="-6"/>
          <w:szCs w:val="28"/>
          <w:lang w:val="nl-NL"/>
        </w:rPr>
        <w:lastRenderedPageBreak/>
        <w:t xml:space="preserve">- Công tác quản lý điều hành Công ty của HĐQT, Giám đốc Công ty đã tuân thủ theo đúng quy định Pháp luật, Điều lệ Công ty. Các </w:t>
      </w:r>
      <w:r w:rsidR="00CA1F60" w:rsidRPr="00052ECD">
        <w:rPr>
          <w:rFonts w:ascii="Times New Roman" w:hAnsi="Times New Roman"/>
          <w:spacing w:val="-6"/>
          <w:szCs w:val="28"/>
          <w:lang w:val="nl-NL"/>
        </w:rPr>
        <w:t>N</w:t>
      </w:r>
      <w:r w:rsidRPr="00052ECD">
        <w:rPr>
          <w:rFonts w:ascii="Times New Roman" w:hAnsi="Times New Roman"/>
          <w:spacing w:val="-6"/>
          <w:szCs w:val="28"/>
          <w:lang w:val="nl-NL"/>
        </w:rPr>
        <w:t xml:space="preserve">ghị quyết, </w:t>
      </w:r>
      <w:r w:rsidR="00CA1F60" w:rsidRPr="00052ECD">
        <w:rPr>
          <w:rFonts w:ascii="Times New Roman" w:hAnsi="Times New Roman"/>
          <w:spacing w:val="-6"/>
          <w:szCs w:val="28"/>
          <w:lang w:val="nl-NL"/>
        </w:rPr>
        <w:t>Q</w:t>
      </w:r>
      <w:r w:rsidRPr="00052ECD">
        <w:rPr>
          <w:rFonts w:ascii="Times New Roman" w:hAnsi="Times New Roman"/>
          <w:spacing w:val="-6"/>
          <w:szCs w:val="28"/>
          <w:lang w:val="nl-NL"/>
        </w:rPr>
        <w:t xml:space="preserve">uyết định của HĐQT, Giám đốc Công ty được ban hành đúng định hướng và kịp thời, có tác dụng tích cực trong quản lý, chỉ đạo hoạt động SXKD của Công ty. </w:t>
      </w:r>
    </w:p>
    <w:p w:rsidR="006A7515" w:rsidRPr="00ED1702" w:rsidRDefault="00CA1F60" w:rsidP="000F061A">
      <w:pPr>
        <w:ind w:firstLine="709"/>
        <w:jc w:val="both"/>
        <w:rPr>
          <w:rFonts w:ascii="Times New Roman" w:hAnsi="Times New Roman"/>
          <w:spacing w:val="-14"/>
          <w:szCs w:val="28"/>
          <w:lang w:val="nl-NL"/>
        </w:rPr>
      </w:pPr>
      <w:r w:rsidRPr="00ED1702">
        <w:rPr>
          <w:rFonts w:ascii="Times New Roman" w:hAnsi="Times New Roman"/>
          <w:spacing w:val="-14"/>
          <w:szCs w:val="28"/>
          <w:lang w:val="nl-NL"/>
        </w:rPr>
        <w:t>- B</w:t>
      </w:r>
      <w:r w:rsidR="006A7515" w:rsidRPr="00ED1702">
        <w:rPr>
          <w:rFonts w:ascii="Times New Roman" w:hAnsi="Times New Roman"/>
          <w:spacing w:val="-14"/>
          <w:szCs w:val="28"/>
          <w:lang w:val="nl-NL"/>
        </w:rPr>
        <w:t>ằng nhiều biện pháp, giải pháp trong công tác quản lý, điều hành Công ty đã tiết giảm được chi phí sản xuất, tăng được lợi nhuận so với kế hoạch. Công tác an ninh trật tự và các mặt quản lý khác được giữ vững. Điều kiện làm việc, đời sống vật chất tinh thần của CBCN ổn định là động lực quan trọng để Công ty bước vào thực hiện kế hoạch năm 201</w:t>
      </w:r>
      <w:r w:rsidRPr="00ED1702">
        <w:rPr>
          <w:rFonts w:ascii="Times New Roman" w:hAnsi="Times New Roman"/>
          <w:spacing w:val="-14"/>
          <w:szCs w:val="28"/>
          <w:lang w:val="nl-NL"/>
        </w:rPr>
        <w:t>5</w:t>
      </w:r>
      <w:r w:rsidR="006A7515" w:rsidRPr="00ED1702">
        <w:rPr>
          <w:rFonts w:ascii="Times New Roman" w:hAnsi="Times New Roman"/>
          <w:spacing w:val="-14"/>
          <w:szCs w:val="28"/>
          <w:lang w:val="nl-NL"/>
        </w:rPr>
        <w:t>.</w:t>
      </w:r>
    </w:p>
    <w:p w:rsidR="006A7515" w:rsidRPr="000B1530" w:rsidRDefault="006A7515" w:rsidP="000F061A">
      <w:pPr>
        <w:spacing w:before="120"/>
        <w:ind w:firstLine="709"/>
        <w:jc w:val="both"/>
        <w:rPr>
          <w:rFonts w:ascii="Times New Roman" w:hAnsi="Times New Roman"/>
          <w:spacing w:val="-8"/>
          <w:szCs w:val="28"/>
          <w:lang w:val="nl-NL"/>
        </w:rPr>
      </w:pPr>
      <w:r w:rsidRPr="000B1530">
        <w:rPr>
          <w:rFonts w:ascii="Times New Roman" w:hAnsi="Times New Roman"/>
          <w:b/>
          <w:spacing w:val="-8"/>
          <w:szCs w:val="28"/>
          <w:lang w:val="nl-NL"/>
        </w:rPr>
        <w:t>Điề</w:t>
      </w:r>
      <w:r>
        <w:rPr>
          <w:rFonts w:ascii="Times New Roman" w:hAnsi="Times New Roman"/>
          <w:b/>
          <w:spacing w:val="-8"/>
          <w:szCs w:val="28"/>
          <w:lang w:val="nl-NL"/>
        </w:rPr>
        <w:t xml:space="preserve">u </w:t>
      </w:r>
      <w:r w:rsidR="00CA1F60">
        <w:rPr>
          <w:rFonts w:ascii="Times New Roman" w:hAnsi="Times New Roman"/>
          <w:b/>
          <w:spacing w:val="-8"/>
          <w:szCs w:val="28"/>
          <w:lang w:val="nl-NL"/>
        </w:rPr>
        <w:t>5</w:t>
      </w:r>
      <w:r w:rsidRPr="000B1530">
        <w:rPr>
          <w:rFonts w:ascii="Times New Roman" w:hAnsi="Times New Roman"/>
          <w:b/>
          <w:spacing w:val="-8"/>
          <w:szCs w:val="28"/>
          <w:lang w:val="nl-NL"/>
        </w:rPr>
        <w:t>.</w:t>
      </w:r>
      <w:r w:rsidRPr="000B1530">
        <w:rPr>
          <w:rFonts w:ascii="Times New Roman" w:hAnsi="Times New Roman"/>
          <w:spacing w:val="-8"/>
          <w:szCs w:val="28"/>
          <w:lang w:val="nl-NL"/>
        </w:rPr>
        <w:t xml:space="preserve"> Thông qua báo cáo tài chính năm 201</w:t>
      </w:r>
      <w:r w:rsidR="00CA1F60">
        <w:rPr>
          <w:rFonts w:ascii="Times New Roman" w:hAnsi="Times New Roman"/>
          <w:spacing w:val="-8"/>
          <w:szCs w:val="28"/>
          <w:lang w:val="nl-NL"/>
        </w:rPr>
        <w:t>4</w:t>
      </w:r>
      <w:r w:rsidRPr="000B1530">
        <w:rPr>
          <w:rFonts w:ascii="Times New Roman" w:hAnsi="Times New Roman"/>
          <w:spacing w:val="-8"/>
          <w:szCs w:val="28"/>
          <w:lang w:val="nl-NL"/>
        </w:rPr>
        <w:t xml:space="preserve"> đã được kiểm toán bởi Công ty TNHH</w:t>
      </w:r>
      <w:r w:rsidR="00CA1F60">
        <w:rPr>
          <w:rFonts w:ascii="Times New Roman" w:hAnsi="Times New Roman"/>
          <w:spacing w:val="-8"/>
          <w:szCs w:val="28"/>
          <w:lang w:val="nl-NL"/>
        </w:rPr>
        <w:t xml:space="preserve"> Kiểm toán&amp; Thẩm định giá Việt Nam (AVA)</w:t>
      </w:r>
      <w:r w:rsidRPr="000B1530">
        <w:rPr>
          <w:rFonts w:ascii="Times New Roman" w:hAnsi="Times New Roman"/>
          <w:spacing w:val="-8"/>
          <w:szCs w:val="28"/>
          <w:lang w:val="nl-NL"/>
        </w:rPr>
        <w:t xml:space="preserve"> với một số </w:t>
      </w:r>
      <w:r w:rsidR="008E21FE">
        <w:rPr>
          <w:rFonts w:ascii="Times New Roman" w:hAnsi="Times New Roman"/>
          <w:spacing w:val="-8"/>
          <w:szCs w:val="28"/>
          <w:lang w:val="nl-NL"/>
        </w:rPr>
        <w:t>nội dung</w:t>
      </w:r>
      <w:r w:rsidRPr="000B1530">
        <w:rPr>
          <w:rFonts w:ascii="Times New Roman" w:hAnsi="Times New Roman"/>
          <w:spacing w:val="-8"/>
          <w:szCs w:val="28"/>
          <w:lang w:val="nl-NL"/>
        </w:rPr>
        <w:t xml:space="preserve"> cơ bản sau:</w:t>
      </w:r>
    </w:p>
    <w:p w:rsidR="006A7515" w:rsidRPr="000B1530" w:rsidRDefault="006A7515" w:rsidP="000F061A">
      <w:pPr>
        <w:ind w:firstLine="720"/>
        <w:jc w:val="both"/>
        <w:rPr>
          <w:rFonts w:ascii="Times New Roman" w:hAnsi="Times New Roman"/>
          <w:lang w:val="nl-NL"/>
        </w:rPr>
      </w:pPr>
      <w:r w:rsidRPr="000B1530">
        <w:rPr>
          <w:rFonts w:ascii="Times New Roman" w:hAnsi="Times New Roman"/>
          <w:lang w:val="nl-NL"/>
        </w:rPr>
        <w:t>1. Tài sản ngắn hạn</w:t>
      </w:r>
      <w:r w:rsidRPr="000B1530">
        <w:rPr>
          <w:rFonts w:ascii="Times New Roman" w:hAnsi="Times New Roman"/>
          <w:lang w:val="nl-NL"/>
        </w:rPr>
        <w:tab/>
      </w:r>
      <w:r w:rsidRPr="000B1530">
        <w:rPr>
          <w:rFonts w:ascii="Times New Roman" w:hAnsi="Times New Roman"/>
          <w:lang w:val="nl-NL"/>
        </w:rPr>
        <w:tab/>
        <w:t xml:space="preserve">:      </w:t>
      </w:r>
      <w:r w:rsidR="00CA1F60">
        <w:rPr>
          <w:rFonts w:ascii="Times New Roman" w:hAnsi="Times New Roman"/>
          <w:lang w:val="nl-NL"/>
        </w:rPr>
        <w:t>4</w:t>
      </w:r>
      <w:r>
        <w:rPr>
          <w:rFonts w:ascii="Times New Roman" w:hAnsi="Times New Roman"/>
          <w:lang w:val="nl-NL"/>
        </w:rPr>
        <w:t>0</w:t>
      </w:r>
      <w:r w:rsidR="00CA1F60">
        <w:rPr>
          <w:rFonts w:ascii="Times New Roman" w:hAnsi="Times New Roman"/>
          <w:lang w:val="nl-NL"/>
        </w:rPr>
        <w:t>4</w:t>
      </w:r>
      <w:r w:rsidRPr="000B1530">
        <w:rPr>
          <w:rFonts w:ascii="Times New Roman" w:hAnsi="Times New Roman"/>
          <w:lang w:val="nl-NL"/>
        </w:rPr>
        <w:t>,</w:t>
      </w:r>
      <w:r w:rsidR="00CA1F60">
        <w:rPr>
          <w:rFonts w:ascii="Times New Roman" w:hAnsi="Times New Roman"/>
          <w:lang w:val="nl-NL"/>
        </w:rPr>
        <w:t>177</w:t>
      </w:r>
      <w:r w:rsidRPr="000B1530">
        <w:rPr>
          <w:rFonts w:ascii="Times New Roman" w:hAnsi="Times New Roman"/>
          <w:lang w:val="nl-NL"/>
        </w:rPr>
        <w:t xml:space="preserve"> tỷ đồng</w:t>
      </w:r>
      <w:r w:rsidR="00CA1F60">
        <w:rPr>
          <w:rFonts w:ascii="Times New Roman" w:hAnsi="Times New Roman"/>
          <w:lang w:val="nl-NL"/>
        </w:rPr>
        <w:t>.</w:t>
      </w:r>
    </w:p>
    <w:p w:rsidR="006A7515" w:rsidRPr="000B1530" w:rsidRDefault="006A7515" w:rsidP="000F061A">
      <w:pPr>
        <w:jc w:val="both"/>
        <w:rPr>
          <w:rFonts w:ascii="Times New Roman" w:hAnsi="Times New Roman"/>
          <w:lang w:val="nl-NL"/>
        </w:rPr>
      </w:pPr>
      <w:r w:rsidRPr="000B1530">
        <w:rPr>
          <w:rFonts w:ascii="Times New Roman" w:hAnsi="Times New Roman"/>
          <w:lang w:val="nl-NL"/>
        </w:rPr>
        <w:tab/>
        <w:t>2. Tài sản dài hạn</w:t>
      </w:r>
      <w:r w:rsidRPr="000B1530">
        <w:rPr>
          <w:rFonts w:ascii="Times New Roman" w:hAnsi="Times New Roman"/>
          <w:lang w:val="nl-NL"/>
        </w:rPr>
        <w:tab/>
      </w:r>
      <w:r w:rsidRPr="000B1530">
        <w:rPr>
          <w:rFonts w:ascii="Times New Roman" w:hAnsi="Times New Roman"/>
          <w:lang w:val="nl-NL"/>
        </w:rPr>
        <w:tab/>
      </w:r>
      <w:r w:rsidRPr="000B1530">
        <w:rPr>
          <w:rFonts w:ascii="Times New Roman" w:hAnsi="Times New Roman"/>
          <w:lang w:val="nl-NL"/>
        </w:rPr>
        <w:tab/>
        <w:t xml:space="preserve">:      </w:t>
      </w:r>
      <w:r w:rsidR="00CA1F60">
        <w:rPr>
          <w:rFonts w:ascii="Times New Roman" w:hAnsi="Times New Roman"/>
          <w:lang w:val="nl-NL"/>
        </w:rPr>
        <w:t>859</w:t>
      </w:r>
      <w:r w:rsidRPr="000B1530">
        <w:rPr>
          <w:rFonts w:ascii="Times New Roman" w:hAnsi="Times New Roman"/>
          <w:lang w:val="nl-NL"/>
        </w:rPr>
        <w:t>,</w:t>
      </w:r>
      <w:r w:rsidR="00CA1F60">
        <w:rPr>
          <w:rFonts w:ascii="Times New Roman" w:hAnsi="Times New Roman"/>
          <w:lang w:val="nl-NL"/>
        </w:rPr>
        <w:t>021</w:t>
      </w:r>
      <w:r>
        <w:rPr>
          <w:rFonts w:ascii="Times New Roman" w:hAnsi="Times New Roman"/>
          <w:lang w:val="nl-NL"/>
        </w:rPr>
        <w:t xml:space="preserve"> </w:t>
      </w:r>
      <w:r w:rsidRPr="000B1530">
        <w:rPr>
          <w:rFonts w:ascii="Times New Roman" w:hAnsi="Times New Roman"/>
          <w:lang w:val="nl-NL"/>
        </w:rPr>
        <w:t>tỷ đồng</w:t>
      </w:r>
      <w:r w:rsidR="00CA1F60">
        <w:rPr>
          <w:rFonts w:ascii="Times New Roman" w:hAnsi="Times New Roman"/>
          <w:lang w:val="nl-NL"/>
        </w:rPr>
        <w:t>.</w:t>
      </w:r>
    </w:p>
    <w:p w:rsidR="006A7515" w:rsidRPr="000B1530" w:rsidRDefault="006A7515" w:rsidP="000F061A">
      <w:pPr>
        <w:ind w:firstLine="720"/>
        <w:jc w:val="both"/>
        <w:rPr>
          <w:rFonts w:ascii="Times New Roman" w:hAnsi="Times New Roman"/>
          <w:lang w:val="nl-NL"/>
        </w:rPr>
      </w:pPr>
      <w:r w:rsidRPr="000B1530">
        <w:rPr>
          <w:rFonts w:ascii="Times New Roman" w:hAnsi="Times New Roman"/>
          <w:lang w:val="nl-NL"/>
        </w:rPr>
        <w:t>3. Nợ phải trả</w:t>
      </w:r>
      <w:r w:rsidRPr="000B1530">
        <w:rPr>
          <w:rFonts w:ascii="Times New Roman" w:hAnsi="Times New Roman"/>
          <w:lang w:val="nl-NL"/>
        </w:rPr>
        <w:tab/>
      </w:r>
      <w:r w:rsidRPr="000B1530">
        <w:rPr>
          <w:rFonts w:ascii="Times New Roman" w:hAnsi="Times New Roman"/>
          <w:lang w:val="nl-NL"/>
        </w:rPr>
        <w:tab/>
      </w:r>
      <w:r w:rsidRPr="000B1530">
        <w:rPr>
          <w:rFonts w:ascii="Times New Roman" w:hAnsi="Times New Roman"/>
          <w:lang w:val="nl-NL"/>
        </w:rPr>
        <w:tab/>
        <w:t xml:space="preserve">:  </w:t>
      </w:r>
      <w:r w:rsidR="00CA1F60">
        <w:rPr>
          <w:rFonts w:ascii="Times New Roman" w:hAnsi="Times New Roman"/>
          <w:lang w:val="nl-NL"/>
        </w:rPr>
        <w:t xml:space="preserve">   </w:t>
      </w:r>
      <w:r w:rsidRPr="000B1530">
        <w:rPr>
          <w:rFonts w:ascii="Times New Roman" w:hAnsi="Times New Roman"/>
          <w:lang w:val="nl-NL"/>
        </w:rPr>
        <w:t xml:space="preserve"> </w:t>
      </w:r>
      <w:r w:rsidR="00CA1F60">
        <w:rPr>
          <w:rFonts w:ascii="Times New Roman" w:hAnsi="Times New Roman"/>
          <w:lang w:val="nl-NL"/>
        </w:rPr>
        <w:t>939</w:t>
      </w:r>
      <w:r w:rsidRPr="000B1530">
        <w:rPr>
          <w:rFonts w:ascii="Times New Roman" w:hAnsi="Times New Roman"/>
          <w:lang w:val="nl-NL"/>
        </w:rPr>
        <w:t>,</w:t>
      </w:r>
      <w:r w:rsidR="00CA1F60">
        <w:rPr>
          <w:rFonts w:ascii="Times New Roman" w:hAnsi="Times New Roman"/>
          <w:lang w:val="nl-NL"/>
        </w:rPr>
        <w:t>3</w:t>
      </w:r>
      <w:r>
        <w:rPr>
          <w:rFonts w:ascii="Times New Roman" w:hAnsi="Times New Roman"/>
          <w:lang w:val="nl-NL"/>
        </w:rPr>
        <w:t>09</w:t>
      </w:r>
      <w:r w:rsidRPr="000B1530">
        <w:rPr>
          <w:rFonts w:ascii="Times New Roman" w:hAnsi="Times New Roman"/>
          <w:lang w:val="nl-NL"/>
        </w:rPr>
        <w:t xml:space="preserve"> tỷ đồng</w:t>
      </w:r>
      <w:r w:rsidR="00CA1F60">
        <w:rPr>
          <w:rFonts w:ascii="Times New Roman" w:hAnsi="Times New Roman"/>
          <w:lang w:val="nl-NL"/>
        </w:rPr>
        <w:t>.</w:t>
      </w:r>
    </w:p>
    <w:p w:rsidR="006A7515" w:rsidRPr="000B1530" w:rsidRDefault="006A7515" w:rsidP="000F061A">
      <w:pPr>
        <w:ind w:firstLine="720"/>
        <w:jc w:val="both"/>
        <w:rPr>
          <w:rFonts w:ascii="Times New Roman" w:hAnsi="Times New Roman"/>
          <w:lang w:val="nl-NL"/>
        </w:rPr>
      </w:pPr>
      <w:r w:rsidRPr="000B1530">
        <w:rPr>
          <w:rFonts w:ascii="Times New Roman" w:hAnsi="Times New Roman"/>
          <w:lang w:val="nl-NL"/>
        </w:rPr>
        <w:t>4. Vốn chủ sở hữu</w:t>
      </w:r>
      <w:r w:rsidRPr="000B1530">
        <w:rPr>
          <w:rFonts w:ascii="Times New Roman" w:hAnsi="Times New Roman"/>
          <w:lang w:val="nl-NL"/>
        </w:rPr>
        <w:tab/>
      </w:r>
      <w:r w:rsidRPr="000B1530">
        <w:rPr>
          <w:rFonts w:ascii="Times New Roman" w:hAnsi="Times New Roman"/>
          <w:lang w:val="nl-NL"/>
        </w:rPr>
        <w:tab/>
      </w:r>
      <w:r w:rsidRPr="000B1530">
        <w:rPr>
          <w:rFonts w:ascii="Times New Roman" w:hAnsi="Times New Roman"/>
          <w:lang w:val="nl-NL"/>
        </w:rPr>
        <w:tab/>
        <w:t xml:space="preserve">:      </w:t>
      </w:r>
      <w:r>
        <w:rPr>
          <w:rFonts w:ascii="Times New Roman" w:hAnsi="Times New Roman"/>
          <w:lang w:val="nl-NL"/>
        </w:rPr>
        <w:t>32</w:t>
      </w:r>
      <w:r w:rsidR="00CA1F60">
        <w:rPr>
          <w:rFonts w:ascii="Times New Roman" w:hAnsi="Times New Roman"/>
          <w:lang w:val="nl-NL"/>
        </w:rPr>
        <w:t>3</w:t>
      </w:r>
      <w:r w:rsidRPr="000B1530">
        <w:rPr>
          <w:rFonts w:ascii="Times New Roman" w:hAnsi="Times New Roman"/>
          <w:lang w:val="nl-NL"/>
        </w:rPr>
        <w:t>,</w:t>
      </w:r>
      <w:r w:rsidR="00CA1F60">
        <w:rPr>
          <w:rFonts w:ascii="Times New Roman" w:hAnsi="Times New Roman"/>
          <w:lang w:val="nl-NL"/>
        </w:rPr>
        <w:t>889</w:t>
      </w:r>
      <w:r w:rsidRPr="000B1530">
        <w:rPr>
          <w:rFonts w:ascii="Times New Roman" w:hAnsi="Times New Roman"/>
          <w:lang w:val="nl-NL"/>
        </w:rPr>
        <w:t xml:space="preserve"> tỷ đồng</w:t>
      </w:r>
      <w:r w:rsidR="00CA1F60">
        <w:rPr>
          <w:rFonts w:ascii="Times New Roman" w:hAnsi="Times New Roman"/>
          <w:lang w:val="nl-NL"/>
        </w:rPr>
        <w:t>.</w:t>
      </w:r>
    </w:p>
    <w:p w:rsidR="006A7515" w:rsidRPr="008316F9" w:rsidRDefault="006A7515" w:rsidP="000F061A">
      <w:pPr>
        <w:ind w:firstLine="720"/>
        <w:jc w:val="both"/>
        <w:rPr>
          <w:rFonts w:ascii="Times New Roman" w:hAnsi="Times New Roman"/>
          <w:lang w:val="nl-NL"/>
        </w:rPr>
      </w:pPr>
      <w:r w:rsidRPr="000B1530">
        <w:rPr>
          <w:rFonts w:ascii="Times New Roman" w:hAnsi="Times New Roman"/>
          <w:lang w:val="nl-NL"/>
        </w:rPr>
        <w:t>5. Tổng lợi nhuận trước thuế</w:t>
      </w:r>
      <w:r>
        <w:rPr>
          <w:rFonts w:ascii="Times New Roman" w:hAnsi="Times New Roman"/>
          <w:lang w:val="nl-NL"/>
        </w:rPr>
        <w:tab/>
        <w:t xml:space="preserve">:        </w:t>
      </w:r>
      <w:r w:rsidR="00CA1F60">
        <w:rPr>
          <w:rFonts w:ascii="Times New Roman" w:hAnsi="Times New Roman"/>
          <w:lang w:val="nl-NL"/>
        </w:rPr>
        <w:t>54</w:t>
      </w:r>
      <w:r w:rsidRPr="000B1530">
        <w:rPr>
          <w:rFonts w:ascii="Times New Roman" w:hAnsi="Times New Roman"/>
          <w:lang w:val="nl-NL"/>
        </w:rPr>
        <w:t>,</w:t>
      </w:r>
      <w:r w:rsidR="00CA1F60">
        <w:rPr>
          <w:rFonts w:ascii="Times New Roman" w:hAnsi="Times New Roman"/>
          <w:lang w:val="nl-NL"/>
        </w:rPr>
        <w:t>449</w:t>
      </w:r>
      <w:r w:rsidRPr="000B1530">
        <w:rPr>
          <w:rFonts w:ascii="Times New Roman" w:hAnsi="Times New Roman"/>
          <w:lang w:val="nl-NL"/>
        </w:rPr>
        <w:t xml:space="preserve"> tỷ đồng.</w:t>
      </w:r>
    </w:p>
    <w:p w:rsidR="006A7515" w:rsidRDefault="006A7515" w:rsidP="000F061A">
      <w:pPr>
        <w:spacing w:before="60"/>
        <w:ind w:firstLine="720"/>
        <w:jc w:val="both"/>
        <w:rPr>
          <w:rFonts w:ascii="Times New Roman" w:hAnsi="Times New Roman"/>
          <w:lang w:val="nl-NL"/>
        </w:rPr>
      </w:pPr>
      <w:r w:rsidRPr="000B1530">
        <w:rPr>
          <w:rFonts w:ascii="Times New Roman" w:hAnsi="Times New Roman"/>
          <w:b/>
          <w:lang w:val="nl-NL"/>
        </w:rPr>
        <w:t xml:space="preserve">Điều </w:t>
      </w:r>
      <w:r w:rsidR="00727DB5">
        <w:rPr>
          <w:rFonts w:ascii="Times New Roman" w:hAnsi="Times New Roman"/>
          <w:b/>
          <w:lang w:val="nl-NL"/>
        </w:rPr>
        <w:t>6</w:t>
      </w:r>
      <w:r w:rsidRPr="000B1530">
        <w:rPr>
          <w:rFonts w:ascii="Times New Roman" w:hAnsi="Times New Roman"/>
          <w:b/>
          <w:lang w:val="nl-NL"/>
        </w:rPr>
        <w:t xml:space="preserve">. </w:t>
      </w:r>
      <w:r w:rsidRPr="000B1530">
        <w:rPr>
          <w:rFonts w:ascii="Times New Roman" w:hAnsi="Times New Roman"/>
          <w:lang w:val="nl-NL"/>
        </w:rPr>
        <w:t>Thông qua báo cáo đề nghị lựa chọn Công ty kiểm toán báo cáo tài chính năm 201</w:t>
      </w:r>
      <w:r w:rsidR="00727DB5">
        <w:rPr>
          <w:rFonts w:ascii="Times New Roman" w:hAnsi="Times New Roman"/>
          <w:lang w:val="nl-NL"/>
        </w:rPr>
        <w:t>5</w:t>
      </w:r>
      <w:r w:rsidRPr="000B1530">
        <w:rPr>
          <w:rFonts w:ascii="Times New Roman" w:hAnsi="Times New Roman"/>
          <w:lang w:val="nl-NL"/>
        </w:rPr>
        <w:t xml:space="preserve"> của Ban kiểm soát Công ty.</w:t>
      </w:r>
    </w:p>
    <w:p w:rsidR="006A7515" w:rsidRPr="00ED1702" w:rsidRDefault="006A7515" w:rsidP="00052ECD">
      <w:pPr>
        <w:spacing w:before="60"/>
        <w:ind w:firstLine="720"/>
        <w:jc w:val="both"/>
        <w:rPr>
          <w:rFonts w:ascii="Times New Roman" w:hAnsi="Times New Roman"/>
          <w:spacing w:val="-8"/>
          <w:szCs w:val="28"/>
          <w:lang w:val="nl-NL"/>
        </w:rPr>
      </w:pPr>
      <w:r w:rsidRPr="00ED1702">
        <w:rPr>
          <w:rFonts w:ascii="Times New Roman" w:hAnsi="Times New Roman"/>
          <w:spacing w:val="-8"/>
          <w:szCs w:val="28"/>
          <w:lang w:val="nl-NL"/>
        </w:rPr>
        <w:t>Đại hội đồng cổ đông nhất trí thông qua việc lựa chọn Công ty TNHH Kiểm toán và</w:t>
      </w:r>
      <w:r w:rsidR="008E21FE" w:rsidRPr="00ED1702">
        <w:rPr>
          <w:rFonts w:ascii="Times New Roman" w:hAnsi="Times New Roman"/>
          <w:spacing w:val="-8"/>
          <w:szCs w:val="28"/>
          <w:lang w:val="nl-NL"/>
        </w:rPr>
        <w:t xml:space="preserve"> Thẩm định giá Việt Nam (AVA)</w:t>
      </w:r>
      <w:r w:rsidR="003A298E" w:rsidRPr="00ED1702">
        <w:rPr>
          <w:rFonts w:ascii="Times New Roman" w:hAnsi="Times New Roman"/>
          <w:spacing w:val="-8"/>
          <w:szCs w:val="28"/>
          <w:lang w:val="nl-NL"/>
        </w:rPr>
        <w:t xml:space="preserve"> - </w:t>
      </w:r>
      <w:r w:rsidRPr="00ED1702">
        <w:rPr>
          <w:rFonts w:ascii="Times New Roman" w:hAnsi="Times New Roman"/>
          <w:spacing w:val="-8"/>
          <w:szCs w:val="28"/>
          <w:lang w:val="nl-NL"/>
        </w:rPr>
        <w:t>Thành viên hãng kiểm toán MGI Quốc tế.</w:t>
      </w:r>
    </w:p>
    <w:p w:rsidR="006A7515" w:rsidRPr="00D13C01" w:rsidRDefault="006A7515" w:rsidP="00052ECD">
      <w:pPr>
        <w:spacing w:before="60"/>
        <w:ind w:firstLine="720"/>
        <w:jc w:val="both"/>
        <w:rPr>
          <w:rFonts w:ascii="Times New Roman" w:hAnsi="Times New Roman"/>
          <w:szCs w:val="28"/>
          <w:lang w:val="nl-NL"/>
        </w:rPr>
      </w:pPr>
      <w:r>
        <w:rPr>
          <w:rFonts w:ascii="Times New Roman" w:hAnsi="Times New Roman"/>
          <w:szCs w:val="28"/>
          <w:lang w:val="nl-NL"/>
        </w:rPr>
        <w:t xml:space="preserve">- </w:t>
      </w:r>
      <w:r w:rsidRPr="00D13C01">
        <w:rPr>
          <w:rFonts w:ascii="Times New Roman" w:hAnsi="Times New Roman"/>
          <w:szCs w:val="28"/>
          <w:lang w:val="nl-NL"/>
        </w:rPr>
        <w:t xml:space="preserve">Trụ sở chính: </w:t>
      </w:r>
      <w:r w:rsidR="00727DB5">
        <w:rPr>
          <w:rFonts w:ascii="Times New Roman" w:hAnsi="Times New Roman"/>
          <w:szCs w:val="28"/>
          <w:lang w:val="nl-NL"/>
        </w:rPr>
        <w:t>Công ty AVA, Tầng 14, Tòa nhà Sudico, đường</w:t>
      </w:r>
      <w:r w:rsidRPr="00D13C01">
        <w:rPr>
          <w:rFonts w:ascii="Times New Roman" w:hAnsi="Times New Roman"/>
          <w:szCs w:val="28"/>
          <w:lang w:val="nl-NL"/>
        </w:rPr>
        <w:t xml:space="preserve"> Mễ Trì,</w:t>
      </w:r>
      <w:r w:rsidR="00727DB5">
        <w:rPr>
          <w:rFonts w:ascii="Times New Roman" w:hAnsi="Times New Roman"/>
          <w:szCs w:val="28"/>
          <w:lang w:val="nl-NL"/>
        </w:rPr>
        <w:t xml:space="preserve"> Phường Mễ Đình I, quận Nam </w:t>
      </w:r>
      <w:r w:rsidRPr="00D13C01">
        <w:rPr>
          <w:rFonts w:ascii="Times New Roman" w:hAnsi="Times New Roman"/>
          <w:szCs w:val="28"/>
          <w:lang w:val="nl-NL"/>
        </w:rPr>
        <w:t>Từ Liêm, Thành phố Hà Nội.</w:t>
      </w:r>
    </w:p>
    <w:p w:rsidR="006A7515" w:rsidRPr="00D13C01" w:rsidRDefault="006A7515" w:rsidP="00052ECD">
      <w:pPr>
        <w:spacing w:before="60"/>
        <w:ind w:firstLine="720"/>
        <w:jc w:val="both"/>
        <w:rPr>
          <w:rFonts w:ascii="Times New Roman" w:hAnsi="Times New Roman"/>
          <w:szCs w:val="28"/>
          <w:lang w:val="nl-NL"/>
        </w:rPr>
      </w:pPr>
      <w:r>
        <w:rPr>
          <w:rFonts w:ascii="Times New Roman" w:hAnsi="Times New Roman"/>
          <w:szCs w:val="28"/>
          <w:lang w:val="nl-NL"/>
        </w:rPr>
        <w:t xml:space="preserve">- </w:t>
      </w:r>
      <w:r w:rsidRPr="00D13C01">
        <w:rPr>
          <w:rFonts w:ascii="Times New Roman" w:hAnsi="Times New Roman"/>
          <w:szCs w:val="28"/>
          <w:lang w:val="nl-NL"/>
        </w:rPr>
        <w:t>Thực hiện nhiệm vụ: Kiểm toán báo cáo tài chính hàng quý và cả năm 201</w:t>
      </w:r>
      <w:r w:rsidR="00727DB5">
        <w:rPr>
          <w:rFonts w:ascii="Times New Roman" w:hAnsi="Times New Roman"/>
          <w:szCs w:val="28"/>
          <w:lang w:val="nl-NL"/>
        </w:rPr>
        <w:t>5</w:t>
      </w:r>
      <w:r>
        <w:rPr>
          <w:rFonts w:ascii="Times New Roman" w:hAnsi="Times New Roman"/>
          <w:szCs w:val="28"/>
          <w:lang w:val="nl-NL"/>
        </w:rPr>
        <w:t xml:space="preserve"> của Công ty và k</w:t>
      </w:r>
      <w:r w:rsidRPr="00D13C01">
        <w:rPr>
          <w:rFonts w:ascii="Times New Roman" w:hAnsi="Times New Roman"/>
          <w:szCs w:val="28"/>
          <w:lang w:val="nl-NL"/>
        </w:rPr>
        <w:t>iểm toán theo yêu cầu khác.</w:t>
      </w:r>
    </w:p>
    <w:p w:rsidR="006A7515" w:rsidRDefault="006A7515" w:rsidP="00ED1702">
      <w:pPr>
        <w:spacing w:before="120"/>
        <w:ind w:firstLine="709"/>
        <w:jc w:val="both"/>
        <w:rPr>
          <w:rFonts w:ascii="Times New Roman" w:hAnsi="Times New Roman"/>
          <w:szCs w:val="28"/>
          <w:lang w:val="nl-NL"/>
        </w:rPr>
      </w:pPr>
      <w:r w:rsidRPr="000B1530">
        <w:rPr>
          <w:rFonts w:ascii="Times New Roman" w:hAnsi="Times New Roman"/>
          <w:b/>
          <w:szCs w:val="28"/>
          <w:lang w:val="nl-NL"/>
        </w:rPr>
        <w:t xml:space="preserve">Điều </w:t>
      </w:r>
      <w:r w:rsidR="008E21FE">
        <w:rPr>
          <w:rFonts w:ascii="Times New Roman" w:hAnsi="Times New Roman"/>
          <w:b/>
          <w:szCs w:val="28"/>
          <w:lang w:val="nl-NL"/>
        </w:rPr>
        <w:t>7</w:t>
      </w:r>
      <w:r w:rsidRPr="000B1530">
        <w:rPr>
          <w:rFonts w:ascii="Times New Roman" w:hAnsi="Times New Roman"/>
          <w:b/>
          <w:szCs w:val="28"/>
          <w:lang w:val="nl-NL"/>
        </w:rPr>
        <w:t>.</w:t>
      </w:r>
      <w:r w:rsidRPr="000B1530">
        <w:rPr>
          <w:rFonts w:ascii="Times New Roman" w:hAnsi="Times New Roman"/>
          <w:szCs w:val="28"/>
          <w:lang w:val="nl-NL"/>
        </w:rPr>
        <w:t xml:space="preserve"> </w:t>
      </w:r>
      <w:r>
        <w:rPr>
          <w:rFonts w:ascii="Times New Roman" w:hAnsi="Times New Roman"/>
          <w:szCs w:val="28"/>
          <w:lang w:val="nl-NL"/>
        </w:rPr>
        <w:t>Điều khoản thi hành</w:t>
      </w:r>
    </w:p>
    <w:p w:rsidR="006A7515" w:rsidRPr="00ED1702" w:rsidRDefault="006A7515" w:rsidP="008E21FE">
      <w:pPr>
        <w:spacing w:before="120"/>
        <w:ind w:firstLine="709"/>
        <w:jc w:val="both"/>
        <w:rPr>
          <w:rFonts w:ascii="Times New Roman" w:hAnsi="Times New Roman"/>
          <w:spacing w:val="-18"/>
          <w:szCs w:val="28"/>
          <w:lang w:val="nl-NL"/>
        </w:rPr>
      </w:pPr>
      <w:r w:rsidRPr="00ED1702">
        <w:rPr>
          <w:rFonts w:ascii="Times New Roman" w:hAnsi="Times New Roman"/>
          <w:spacing w:val="-18"/>
          <w:szCs w:val="28"/>
          <w:lang w:val="nl-NL"/>
        </w:rPr>
        <w:t>Đại hội đồng cổ đông thường niên Công ty cổ phần Than Cọc Sá</w:t>
      </w:r>
      <w:r w:rsidR="00727DB5" w:rsidRPr="00ED1702">
        <w:rPr>
          <w:rFonts w:ascii="Times New Roman" w:hAnsi="Times New Roman"/>
          <w:spacing w:val="-18"/>
          <w:szCs w:val="28"/>
          <w:lang w:val="nl-NL"/>
        </w:rPr>
        <w:t>u-</w:t>
      </w:r>
      <w:r w:rsidRPr="00ED1702">
        <w:rPr>
          <w:rFonts w:ascii="Times New Roman" w:hAnsi="Times New Roman"/>
          <w:spacing w:val="-18"/>
          <w:szCs w:val="28"/>
          <w:lang w:val="nl-NL"/>
        </w:rPr>
        <w:t>Vinacomin năm 201</w:t>
      </w:r>
      <w:r w:rsidR="00727DB5" w:rsidRPr="00ED1702">
        <w:rPr>
          <w:rFonts w:ascii="Times New Roman" w:hAnsi="Times New Roman"/>
          <w:spacing w:val="-18"/>
          <w:szCs w:val="28"/>
          <w:lang w:val="nl-NL"/>
        </w:rPr>
        <w:t>5</w:t>
      </w:r>
      <w:r w:rsidRPr="00ED1702">
        <w:rPr>
          <w:rFonts w:ascii="Times New Roman" w:hAnsi="Times New Roman"/>
          <w:spacing w:val="-18"/>
          <w:szCs w:val="28"/>
          <w:lang w:val="nl-NL"/>
        </w:rPr>
        <w:t xml:space="preserve"> đã được tiến hành công bằng và hợp pháp. Nghị quyết này có hiệu lực ngay sau khi Đại hội đồng cổ đông thường niên Công</w:t>
      </w:r>
      <w:r w:rsidR="00727DB5" w:rsidRPr="00ED1702">
        <w:rPr>
          <w:rFonts w:ascii="Times New Roman" w:hAnsi="Times New Roman"/>
          <w:spacing w:val="-18"/>
          <w:szCs w:val="28"/>
          <w:lang w:val="nl-NL"/>
        </w:rPr>
        <w:t xml:space="preserve"> ty cổ phần Than Cọc Sáu–</w:t>
      </w:r>
      <w:r w:rsidRPr="00ED1702">
        <w:rPr>
          <w:rFonts w:ascii="Times New Roman" w:hAnsi="Times New Roman"/>
          <w:spacing w:val="-18"/>
          <w:szCs w:val="28"/>
          <w:lang w:val="nl-NL"/>
        </w:rPr>
        <w:t>Vinacomin năm 201</w:t>
      </w:r>
      <w:r w:rsidR="00727DB5" w:rsidRPr="00ED1702">
        <w:rPr>
          <w:rFonts w:ascii="Times New Roman" w:hAnsi="Times New Roman"/>
          <w:spacing w:val="-18"/>
          <w:szCs w:val="28"/>
          <w:lang w:val="nl-NL"/>
        </w:rPr>
        <w:t>5</w:t>
      </w:r>
      <w:r w:rsidRPr="00ED1702">
        <w:rPr>
          <w:rFonts w:ascii="Times New Roman" w:hAnsi="Times New Roman"/>
          <w:spacing w:val="-18"/>
          <w:szCs w:val="28"/>
          <w:lang w:val="nl-NL"/>
        </w:rPr>
        <w:t xml:space="preserve"> thông qua.</w:t>
      </w:r>
    </w:p>
    <w:p w:rsidR="006A7515" w:rsidRPr="00052ECD" w:rsidRDefault="006A7515" w:rsidP="008E21FE">
      <w:pPr>
        <w:spacing w:before="120"/>
        <w:ind w:firstLine="709"/>
        <w:jc w:val="both"/>
        <w:rPr>
          <w:rFonts w:ascii="Times New Roman" w:hAnsi="Times New Roman"/>
          <w:spacing w:val="-6"/>
          <w:szCs w:val="28"/>
          <w:lang w:val="nl-NL"/>
        </w:rPr>
      </w:pPr>
      <w:r w:rsidRPr="00052ECD">
        <w:rPr>
          <w:rFonts w:ascii="Times New Roman" w:hAnsi="Times New Roman"/>
          <w:spacing w:val="-6"/>
          <w:szCs w:val="28"/>
          <w:lang w:val="nl-NL"/>
        </w:rPr>
        <w:t>Đại hội đồng cổ đông thường niên năm 201</w:t>
      </w:r>
      <w:r w:rsidR="00727DB5" w:rsidRPr="00052ECD">
        <w:rPr>
          <w:rFonts w:ascii="Times New Roman" w:hAnsi="Times New Roman"/>
          <w:spacing w:val="-6"/>
          <w:szCs w:val="28"/>
          <w:lang w:val="nl-NL"/>
        </w:rPr>
        <w:t>5</w:t>
      </w:r>
      <w:r w:rsidRPr="00052ECD">
        <w:rPr>
          <w:rFonts w:ascii="Times New Roman" w:hAnsi="Times New Roman"/>
          <w:spacing w:val="-6"/>
          <w:szCs w:val="28"/>
          <w:lang w:val="nl-NL"/>
        </w:rPr>
        <w:t xml:space="preserve"> uỷ quyền cho Hội đồng quản t</w:t>
      </w:r>
      <w:r w:rsidR="00727DB5" w:rsidRPr="00052ECD">
        <w:rPr>
          <w:rFonts w:ascii="Times New Roman" w:hAnsi="Times New Roman"/>
          <w:spacing w:val="-6"/>
          <w:szCs w:val="28"/>
          <w:lang w:val="nl-NL"/>
        </w:rPr>
        <w:t>rị Công ty cổ phần Than Cọc Sáu-</w:t>
      </w:r>
      <w:r w:rsidRPr="00052ECD">
        <w:rPr>
          <w:rFonts w:ascii="Times New Roman" w:hAnsi="Times New Roman"/>
          <w:spacing w:val="-6"/>
          <w:szCs w:val="28"/>
          <w:lang w:val="nl-NL"/>
        </w:rPr>
        <w:t>Vinacomin có trách nhiệm tiến hành các công việc được thông qua trong Nghị quyết này, đảm bảo lợi ích của các cổ đông, lợi ích doanh nghiệp và phù hợp với quy định của Pháp luật./.</w:t>
      </w:r>
    </w:p>
    <w:p w:rsidR="008E21FE" w:rsidRPr="008E21FE" w:rsidRDefault="008E21FE" w:rsidP="008E21FE">
      <w:pPr>
        <w:spacing w:before="120"/>
        <w:ind w:firstLine="709"/>
        <w:jc w:val="both"/>
        <w:rPr>
          <w:rFonts w:ascii="Times New Roman" w:hAnsi="Times New Roman"/>
          <w:sz w:val="14"/>
          <w:lang w:val="nl-NL"/>
        </w:rPr>
      </w:pPr>
    </w:p>
    <w:tbl>
      <w:tblPr>
        <w:tblW w:w="0" w:type="auto"/>
        <w:tblLook w:val="01E0"/>
      </w:tblPr>
      <w:tblGrid>
        <w:gridCol w:w="4844"/>
        <w:gridCol w:w="4848"/>
      </w:tblGrid>
      <w:tr w:rsidR="00727DB5" w:rsidRPr="007479E3" w:rsidTr="007479E3">
        <w:tc>
          <w:tcPr>
            <w:tcW w:w="4952" w:type="dxa"/>
            <w:shd w:val="clear" w:color="auto" w:fill="auto"/>
            <w:vAlign w:val="center"/>
          </w:tcPr>
          <w:p w:rsidR="00727DB5" w:rsidRPr="007479E3" w:rsidRDefault="00727DB5" w:rsidP="00727DB5">
            <w:pPr>
              <w:rPr>
                <w:rFonts w:ascii="Times New Roman" w:hAnsi="Times New Roman"/>
                <w:b/>
                <w:i/>
                <w:sz w:val="24"/>
                <w:lang w:val="nl-NL"/>
              </w:rPr>
            </w:pPr>
            <w:r w:rsidRPr="007479E3">
              <w:rPr>
                <w:rFonts w:ascii="Times New Roman" w:hAnsi="Times New Roman"/>
                <w:b/>
                <w:i/>
                <w:sz w:val="24"/>
                <w:lang w:val="nl-NL"/>
              </w:rPr>
              <w:t>Nơi nhận:</w:t>
            </w:r>
          </w:p>
        </w:tc>
        <w:tc>
          <w:tcPr>
            <w:tcW w:w="4953" w:type="dxa"/>
            <w:shd w:val="clear" w:color="auto" w:fill="auto"/>
          </w:tcPr>
          <w:p w:rsidR="00727DB5" w:rsidRPr="007479E3" w:rsidRDefault="00727DB5" w:rsidP="007479E3">
            <w:pPr>
              <w:jc w:val="center"/>
              <w:rPr>
                <w:rFonts w:ascii="Times New Roman Bold" w:hAnsi="Times New Roman Bold"/>
                <w:spacing w:val="-6"/>
                <w:szCs w:val="28"/>
                <w:lang w:val="nl-NL"/>
              </w:rPr>
            </w:pPr>
            <w:r w:rsidRPr="007479E3">
              <w:rPr>
                <w:rFonts w:ascii="Times New Roman Bold" w:hAnsi="Times New Roman Bold"/>
                <w:b/>
                <w:spacing w:val="-6"/>
                <w:szCs w:val="28"/>
                <w:lang w:val="nl-NL"/>
              </w:rPr>
              <w:t>TM. ĐẠI HỘI ĐỒNG CỔ ĐÔNG</w:t>
            </w:r>
          </w:p>
        </w:tc>
      </w:tr>
      <w:tr w:rsidR="00727DB5" w:rsidRPr="007479E3" w:rsidTr="007479E3">
        <w:tc>
          <w:tcPr>
            <w:tcW w:w="4952" w:type="dxa"/>
            <w:shd w:val="clear" w:color="auto" w:fill="auto"/>
            <w:vAlign w:val="center"/>
          </w:tcPr>
          <w:p w:rsidR="00727DB5" w:rsidRPr="007479E3" w:rsidRDefault="00727DB5" w:rsidP="00ED1702">
            <w:pPr>
              <w:rPr>
                <w:rFonts w:ascii="Times New Roman" w:hAnsi="Times New Roman"/>
                <w:sz w:val="22"/>
                <w:szCs w:val="22"/>
                <w:lang w:val="nl-NL"/>
              </w:rPr>
            </w:pPr>
            <w:r w:rsidRPr="007479E3">
              <w:rPr>
                <w:rFonts w:ascii="Times New Roman" w:hAnsi="Times New Roman"/>
                <w:sz w:val="22"/>
                <w:szCs w:val="22"/>
                <w:lang w:val="nl-NL"/>
              </w:rPr>
              <w:t>- Các cổ đông Công ty,</w:t>
            </w:r>
          </w:p>
        </w:tc>
        <w:tc>
          <w:tcPr>
            <w:tcW w:w="4953" w:type="dxa"/>
            <w:shd w:val="clear" w:color="auto" w:fill="auto"/>
          </w:tcPr>
          <w:p w:rsidR="00727DB5" w:rsidRPr="007479E3" w:rsidRDefault="00727DB5" w:rsidP="007479E3">
            <w:pPr>
              <w:jc w:val="center"/>
              <w:rPr>
                <w:rFonts w:ascii="Times New Roman" w:hAnsi="Times New Roman"/>
                <w:b/>
                <w:lang w:val="nl-NL"/>
              </w:rPr>
            </w:pPr>
            <w:r w:rsidRPr="007479E3">
              <w:rPr>
                <w:rFonts w:ascii="Times New Roman" w:hAnsi="Times New Roman"/>
                <w:b/>
                <w:lang w:val="nl-NL"/>
              </w:rPr>
              <w:t>CHỦ TỌA</w:t>
            </w:r>
          </w:p>
        </w:tc>
      </w:tr>
      <w:tr w:rsidR="00727DB5" w:rsidRPr="007479E3" w:rsidTr="007479E3">
        <w:tc>
          <w:tcPr>
            <w:tcW w:w="4952" w:type="dxa"/>
            <w:shd w:val="clear" w:color="auto" w:fill="auto"/>
            <w:vAlign w:val="center"/>
          </w:tcPr>
          <w:p w:rsidR="00727DB5" w:rsidRPr="007479E3" w:rsidRDefault="00727DB5" w:rsidP="00ED1702">
            <w:pPr>
              <w:rPr>
                <w:rFonts w:ascii="Times New Roman" w:hAnsi="Times New Roman"/>
                <w:sz w:val="22"/>
                <w:szCs w:val="22"/>
                <w:lang w:val="nl-NL"/>
              </w:rPr>
            </w:pPr>
            <w:r w:rsidRPr="007479E3">
              <w:rPr>
                <w:rFonts w:ascii="Times New Roman" w:hAnsi="Times New Roman"/>
                <w:sz w:val="22"/>
                <w:szCs w:val="22"/>
                <w:lang w:val="nl-NL"/>
              </w:rPr>
              <w:t>- Các thành viên HĐQT, BKS,</w:t>
            </w:r>
          </w:p>
        </w:tc>
        <w:tc>
          <w:tcPr>
            <w:tcW w:w="4953" w:type="dxa"/>
            <w:shd w:val="clear" w:color="auto" w:fill="auto"/>
          </w:tcPr>
          <w:p w:rsidR="00727DB5" w:rsidRPr="007479E3" w:rsidRDefault="00727DB5" w:rsidP="007479E3">
            <w:pPr>
              <w:jc w:val="both"/>
              <w:rPr>
                <w:rFonts w:ascii="Times New Roman" w:hAnsi="Times New Roman"/>
                <w:b/>
                <w:lang w:val="nl-NL"/>
              </w:rPr>
            </w:pPr>
          </w:p>
        </w:tc>
      </w:tr>
      <w:tr w:rsidR="00727DB5" w:rsidRPr="007479E3" w:rsidTr="007479E3">
        <w:tc>
          <w:tcPr>
            <w:tcW w:w="4952" w:type="dxa"/>
            <w:shd w:val="clear" w:color="auto" w:fill="auto"/>
            <w:vAlign w:val="center"/>
          </w:tcPr>
          <w:p w:rsidR="00727DB5" w:rsidRPr="007479E3" w:rsidRDefault="00727DB5" w:rsidP="00ED1702">
            <w:pPr>
              <w:rPr>
                <w:rFonts w:ascii="Times New Roman" w:hAnsi="Times New Roman"/>
                <w:sz w:val="22"/>
                <w:szCs w:val="22"/>
                <w:lang w:val="nl-NL"/>
              </w:rPr>
            </w:pPr>
            <w:r w:rsidRPr="007479E3">
              <w:rPr>
                <w:rFonts w:ascii="Times New Roman" w:hAnsi="Times New Roman"/>
                <w:sz w:val="22"/>
                <w:szCs w:val="22"/>
                <w:lang w:val="nl-NL"/>
              </w:rPr>
              <w:t>- Các thành viên Ban giám đốc,</w:t>
            </w:r>
          </w:p>
        </w:tc>
        <w:tc>
          <w:tcPr>
            <w:tcW w:w="4953" w:type="dxa"/>
            <w:shd w:val="clear" w:color="auto" w:fill="auto"/>
          </w:tcPr>
          <w:p w:rsidR="00727DB5" w:rsidRPr="007479E3" w:rsidRDefault="00727DB5" w:rsidP="007479E3">
            <w:pPr>
              <w:jc w:val="both"/>
              <w:rPr>
                <w:rFonts w:ascii="Times New Roman" w:hAnsi="Times New Roman"/>
                <w:b/>
                <w:lang w:val="nl-NL"/>
              </w:rPr>
            </w:pPr>
          </w:p>
        </w:tc>
      </w:tr>
      <w:tr w:rsidR="00727DB5" w:rsidRPr="007479E3" w:rsidTr="007479E3">
        <w:trPr>
          <w:trHeight w:val="169"/>
        </w:trPr>
        <w:tc>
          <w:tcPr>
            <w:tcW w:w="4952" w:type="dxa"/>
            <w:shd w:val="clear" w:color="auto" w:fill="auto"/>
            <w:vAlign w:val="center"/>
          </w:tcPr>
          <w:p w:rsidR="00727DB5" w:rsidRPr="007479E3" w:rsidRDefault="00727DB5" w:rsidP="00ED1702">
            <w:pPr>
              <w:rPr>
                <w:rFonts w:ascii="Times New Roman" w:hAnsi="Times New Roman"/>
                <w:sz w:val="22"/>
                <w:szCs w:val="22"/>
                <w:lang w:val="nl-NL"/>
              </w:rPr>
            </w:pPr>
            <w:r w:rsidRPr="007479E3">
              <w:rPr>
                <w:rFonts w:ascii="Times New Roman" w:hAnsi="Times New Roman"/>
                <w:sz w:val="22"/>
                <w:szCs w:val="22"/>
                <w:lang w:val="nl-NL"/>
              </w:rPr>
              <w:t>- Lưu VT, HĐQT, TCLĐ, P(.....)</w:t>
            </w:r>
          </w:p>
        </w:tc>
        <w:tc>
          <w:tcPr>
            <w:tcW w:w="4953" w:type="dxa"/>
            <w:shd w:val="clear" w:color="auto" w:fill="auto"/>
          </w:tcPr>
          <w:p w:rsidR="00727DB5" w:rsidRPr="007479E3" w:rsidRDefault="00B217E4" w:rsidP="00B217E4">
            <w:pPr>
              <w:jc w:val="center"/>
              <w:rPr>
                <w:rFonts w:ascii="Times New Roman" w:hAnsi="Times New Roman"/>
                <w:b/>
                <w:lang w:val="nl-NL"/>
              </w:rPr>
            </w:pPr>
            <w:r w:rsidRPr="007479E3">
              <w:rPr>
                <w:rFonts w:ascii="Times New Roman" w:hAnsi="Times New Roman"/>
                <w:b/>
                <w:lang w:val="nl-NL"/>
              </w:rPr>
              <w:t>Phạm Hồng Tài</w:t>
            </w:r>
            <w:r>
              <w:rPr>
                <w:rFonts w:ascii="Times New Roman" w:hAnsi="Times New Roman"/>
                <w:b/>
                <w:lang w:val="nl-NL"/>
              </w:rPr>
              <w:t xml:space="preserve"> ( đã ký )</w:t>
            </w:r>
          </w:p>
        </w:tc>
      </w:tr>
      <w:tr w:rsidR="00727DB5" w:rsidRPr="007479E3" w:rsidTr="007479E3">
        <w:tc>
          <w:tcPr>
            <w:tcW w:w="4952" w:type="dxa"/>
            <w:shd w:val="clear" w:color="auto" w:fill="auto"/>
          </w:tcPr>
          <w:p w:rsidR="00727DB5" w:rsidRPr="007479E3" w:rsidRDefault="00727DB5" w:rsidP="007479E3">
            <w:pPr>
              <w:jc w:val="both"/>
              <w:rPr>
                <w:rFonts w:ascii="Times New Roman" w:hAnsi="Times New Roman"/>
                <w:sz w:val="22"/>
                <w:szCs w:val="22"/>
                <w:lang w:val="nl-NL"/>
              </w:rPr>
            </w:pPr>
          </w:p>
        </w:tc>
        <w:tc>
          <w:tcPr>
            <w:tcW w:w="4953" w:type="dxa"/>
            <w:shd w:val="clear" w:color="auto" w:fill="auto"/>
          </w:tcPr>
          <w:p w:rsidR="00727DB5" w:rsidRPr="007479E3" w:rsidRDefault="00727DB5" w:rsidP="007479E3">
            <w:pPr>
              <w:jc w:val="both"/>
              <w:rPr>
                <w:rFonts w:ascii="Times New Roman" w:hAnsi="Times New Roman"/>
                <w:b/>
                <w:lang w:val="nl-NL"/>
              </w:rPr>
            </w:pPr>
          </w:p>
        </w:tc>
      </w:tr>
      <w:tr w:rsidR="00727DB5" w:rsidRPr="007479E3" w:rsidTr="007479E3">
        <w:tc>
          <w:tcPr>
            <w:tcW w:w="4952" w:type="dxa"/>
            <w:shd w:val="clear" w:color="auto" w:fill="auto"/>
          </w:tcPr>
          <w:p w:rsidR="00727DB5" w:rsidRPr="007479E3" w:rsidRDefault="00727DB5" w:rsidP="007479E3">
            <w:pPr>
              <w:jc w:val="both"/>
              <w:rPr>
                <w:rFonts w:ascii="Times New Roman" w:hAnsi="Times New Roman"/>
                <w:lang w:val="nl-NL"/>
              </w:rPr>
            </w:pPr>
          </w:p>
        </w:tc>
        <w:tc>
          <w:tcPr>
            <w:tcW w:w="4953" w:type="dxa"/>
            <w:shd w:val="clear" w:color="auto" w:fill="auto"/>
          </w:tcPr>
          <w:p w:rsidR="00727DB5" w:rsidRPr="007479E3" w:rsidRDefault="00727DB5" w:rsidP="007479E3">
            <w:pPr>
              <w:jc w:val="both"/>
              <w:rPr>
                <w:rFonts w:ascii="Times New Roman" w:hAnsi="Times New Roman"/>
                <w:b/>
                <w:lang w:val="nl-NL"/>
              </w:rPr>
            </w:pPr>
          </w:p>
        </w:tc>
      </w:tr>
      <w:tr w:rsidR="00727DB5" w:rsidRPr="007479E3" w:rsidTr="007479E3">
        <w:tc>
          <w:tcPr>
            <w:tcW w:w="4952" w:type="dxa"/>
            <w:shd w:val="clear" w:color="auto" w:fill="auto"/>
          </w:tcPr>
          <w:p w:rsidR="00727DB5" w:rsidRPr="007479E3" w:rsidRDefault="00727DB5" w:rsidP="007479E3">
            <w:pPr>
              <w:jc w:val="center"/>
              <w:rPr>
                <w:rFonts w:ascii="Times New Roman" w:hAnsi="Times New Roman"/>
                <w:lang w:val="nl-NL"/>
              </w:rPr>
            </w:pPr>
          </w:p>
        </w:tc>
        <w:tc>
          <w:tcPr>
            <w:tcW w:w="4953" w:type="dxa"/>
            <w:shd w:val="clear" w:color="auto" w:fill="auto"/>
          </w:tcPr>
          <w:p w:rsidR="00727DB5" w:rsidRPr="007479E3" w:rsidRDefault="00727DB5" w:rsidP="007479E3">
            <w:pPr>
              <w:jc w:val="center"/>
              <w:rPr>
                <w:rFonts w:ascii="Times New Roman" w:hAnsi="Times New Roman"/>
                <w:b/>
                <w:lang w:val="nl-NL"/>
              </w:rPr>
            </w:pPr>
          </w:p>
        </w:tc>
      </w:tr>
    </w:tbl>
    <w:p w:rsidR="006A7515" w:rsidRPr="000B1530" w:rsidRDefault="006A7515" w:rsidP="006A7515">
      <w:pPr>
        <w:ind w:firstLine="709"/>
        <w:jc w:val="both"/>
        <w:rPr>
          <w:rFonts w:ascii="Times New Roman" w:hAnsi="Times New Roman"/>
          <w:b/>
          <w:lang w:val="nl-NL"/>
        </w:rPr>
      </w:pPr>
    </w:p>
    <w:p w:rsidR="006A7515" w:rsidRPr="000B1530" w:rsidRDefault="006A7515" w:rsidP="006A7515">
      <w:pPr>
        <w:ind w:firstLine="709"/>
        <w:jc w:val="both"/>
        <w:rPr>
          <w:rFonts w:ascii="Times New Roman" w:hAnsi="Times New Roman"/>
          <w:b/>
          <w:sz w:val="24"/>
          <w:lang w:val="nl-NL"/>
        </w:rPr>
      </w:pPr>
      <w:r w:rsidRPr="000B1530">
        <w:rPr>
          <w:rFonts w:ascii="Times New Roman" w:hAnsi="Times New Roman"/>
          <w:b/>
          <w:sz w:val="24"/>
          <w:lang w:val="nl-NL"/>
        </w:rPr>
        <w:tab/>
        <w:t xml:space="preserve">    </w:t>
      </w:r>
      <w:r w:rsidRPr="000B1530">
        <w:rPr>
          <w:rFonts w:ascii="Times New Roman" w:hAnsi="Times New Roman"/>
          <w:b/>
          <w:sz w:val="24"/>
          <w:lang w:val="nl-NL"/>
        </w:rPr>
        <w:tab/>
      </w:r>
      <w:r w:rsidRPr="000B1530">
        <w:rPr>
          <w:rFonts w:ascii="Times New Roman" w:hAnsi="Times New Roman"/>
          <w:b/>
          <w:sz w:val="24"/>
          <w:lang w:val="nl-NL"/>
        </w:rPr>
        <w:tab/>
        <w:t xml:space="preserve">                                          </w:t>
      </w:r>
    </w:p>
    <w:p w:rsidR="006A7515" w:rsidRDefault="006A7515" w:rsidP="006A7515">
      <w:pPr>
        <w:spacing w:after="120"/>
        <w:jc w:val="center"/>
        <w:rPr>
          <w:rFonts w:ascii="Times New Roman" w:hAnsi="Times New Roman"/>
          <w:lang w:val="nl-NL"/>
        </w:rPr>
      </w:pPr>
    </w:p>
    <w:tbl>
      <w:tblPr>
        <w:tblW w:w="9828" w:type="dxa"/>
        <w:tblLook w:val="01E0"/>
      </w:tblPr>
      <w:tblGrid>
        <w:gridCol w:w="4788"/>
        <w:gridCol w:w="5040"/>
      </w:tblGrid>
      <w:tr w:rsidR="00C97443" w:rsidRPr="000E0A0A" w:rsidTr="00841108">
        <w:tc>
          <w:tcPr>
            <w:tcW w:w="4788" w:type="dxa"/>
            <w:shd w:val="clear" w:color="auto" w:fill="auto"/>
            <w:vAlign w:val="center"/>
          </w:tcPr>
          <w:p w:rsidR="00C97443" w:rsidRPr="000E0A0A" w:rsidRDefault="00C97443" w:rsidP="00841108">
            <w:pPr>
              <w:jc w:val="center"/>
              <w:rPr>
                <w:rFonts w:ascii="Times New Roman" w:hAnsi="Times New Roman"/>
                <w:szCs w:val="28"/>
                <w:lang w:val="nl-NL"/>
              </w:rPr>
            </w:pPr>
            <w:r w:rsidRPr="000E0A0A">
              <w:rPr>
                <w:rFonts w:ascii="Times New Roman" w:hAnsi="Times New Roman"/>
                <w:sz w:val="24"/>
                <w:szCs w:val="28"/>
                <w:lang w:val="nl-NL"/>
              </w:rPr>
              <w:lastRenderedPageBreak/>
              <w:t>TẬP ĐOÀN CÔNG NGHIỆP</w:t>
            </w:r>
          </w:p>
        </w:tc>
        <w:tc>
          <w:tcPr>
            <w:tcW w:w="5040" w:type="dxa"/>
            <w:shd w:val="clear" w:color="auto" w:fill="auto"/>
            <w:vAlign w:val="center"/>
          </w:tcPr>
          <w:p w:rsidR="00C97443" w:rsidRPr="000E0A0A" w:rsidRDefault="00C97443" w:rsidP="00841108">
            <w:pPr>
              <w:jc w:val="center"/>
              <w:rPr>
                <w:rFonts w:ascii="Times New Roman" w:hAnsi="Times New Roman"/>
                <w:b/>
                <w:spacing w:val="-6"/>
                <w:lang w:val="nl-NL"/>
              </w:rPr>
            </w:pPr>
            <w:r w:rsidRPr="000E0A0A">
              <w:rPr>
                <w:rFonts w:ascii="Times New Roman" w:hAnsi="Times New Roman"/>
                <w:b/>
                <w:spacing w:val="-6"/>
                <w:sz w:val="24"/>
                <w:lang w:val="nl-NL"/>
              </w:rPr>
              <w:t>CỘNG HÒA XÃ HỘI CHỦ NGHĨA VIỆT NAM</w:t>
            </w:r>
          </w:p>
        </w:tc>
      </w:tr>
      <w:tr w:rsidR="00C97443" w:rsidRPr="000E0A0A" w:rsidTr="00841108">
        <w:tc>
          <w:tcPr>
            <w:tcW w:w="4788" w:type="dxa"/>
            <w:shd w:val="clear" w:color="auto" w:fill="auto"/>
            <w:vAlign w:val="center"/>
          </w:tcPr>
          <w:p w:rsidR="00C97443" w:rsidRPr="000E0A0A" w:rsidRDefault="00C97443" w:rsidP="00841108">
            <w:pPr>
              <w:jc w:val="center"/>
              <w:rPr>
                <w:rFonts w:ascii="Times New Roman" w:hAnsi="Times New Roman"/>
                <w:szCs w:val="28"/>
                <w:lang w:val="nl-NL"/>
              </w:rPr>
            </w:pPr>
            <w:r w:rsidRPr="000E0A0A">
              <w:rPr>
                <w:rFonts w:ascii="Times New Roman" w:hAnsi="Times New Roman"/>
                <w:sz w:val="24"/>
                <w:szCs w:val="28"/>
                <w:lang w:val="nl-NL"/>
              </w:rPr>
              <w:t>THAN-KHOÁNG SẢN VIỆT NAM</w:t>
            </w:r>
          </w:p>
        </w:tc>
        <w:tc>
          <w:tcPr>
            <w:tcW w:w="5040" w:type="dxa"/>
            <w:shd w:val="clear" w:color="auto" w:fill="auto"/>
            <w:vAlign w:val="center"/>
          </w:tcPr>
          <w:p w:rsidR="00C97443" w:rsidRPr="000E0A0A" w:rsidRDefault="00C97443" w:rsidP="00841108">
            <w:pPr>
              <w:jc w:val="center"/>
              <w:rPr>
                <w:rFonts w:ascii="Times New Roman" w:hAnsi="Times New Roman"/>
                <w:b/>
                <w:szCs w:val="28"/>
                <w:lang w:val="nl-NL"/>
              </w:rPr>
            </w:pPr>
            <w:r w:rsidRPr="000E0A0A">
              <w:rPr>
                <w:rFonts w:ascii="Times New Roman" w:hAnsi="Times New Roman"/>
                <w:b/>
                <w:szCs w:val="28"/>
                <w:lang w:val="nl-NL"/>
              </w:rPr>
              <w:t>Độc lập-Tự do–Hạnh phúc</w:t>
            </w:r>
          </w:p>
        </w:tc>
      </w:tr>
      <w:tr w:rsidR="00C97443" w:rsidRPr="000E0A0A" w:rsidTr="00841108">
        <w:tc>
          <w:tcPr>
            <w:tcW w:w="4788" w:type="dxa"/>
            <w:shd w:val="clear" w:color="auto" w:fill="auto"/>
            <w:vAlign w:val="center"/>
          </w:tcPr>
          <w:p w:rsidR="00C97443" w:rsidRPr="000E0A0A" w:rsidRDefault="00C97443" w:rsidP="00841108">
            <w:pPr>
              <w:jc w:val="center"/>
              <w:rPr>
                <w:rFonts w:ascii="Times New Roman" w:hAnsi="Times New Roman"/>
                <w:b/>
                <w:spacing w:val="-14"/>
                <w:lang w:val="nl-NL"/>
              </w:rPr>
            </w:pPr>
            <w:r w:rsidRPr="000E0A0A">
              <w:rPr>
                <w:rFonts w:ascii="Times New Roman" w:hAnsi="Times New Roman"/>
                <w:b/>
                <w:spacing w:val="-14"/>
                <w:sz w:val="24"/>
                <w:lang w:val="nl-NL"/>
              </w:rPr>
              <w:t>CÔNG TY CP THAN CỌC SÁU-VINACOMIN</w:t>
            </w:r>
          </w:p>
        </w:tc>
        <w:tc>
          <w:tcPr>
            <w:tcW w:w="5040" w:type="dxa"/>
            <w:shd w:val="clear" w:color="auto" w:fill="auto"/>
            <w:vAlign w:val="center"/>
          </w:tcPr>
          <w:p w:rsidR="00C97443" w:rsidRPr="000E0A0A" w:rsidRDefault="00C97443" w:rsidP="00841108">
            <w:pPr>
              <w:jc w:val="center"/>
              <w:rPr>
                <w:rFonts w:ascii="Times New Roman" w:hAnsi="Times New Roman"/>
                <w:szCs w:val="28"/>
                <w:lang w:val="nl-NL"/>
              </w:rPr>
            </w:pPr>
            <w:r w:rsidRPr="000E0A0A">
              <w:rPr>
                <w:rFonts w:ascii="Times New Roman" w:hAnsi="Times New Roman"/>
                <w:noProof/>
                <w:spacing w:val="-6"/>
                <w:szCs w:val="28"/>
                <w:lang w:val="nl-NL"/>
              </w:rPr>
              <w:pict>
                <v:line id="_x0000_s1031" style="position:absolute;left:0;text-align:left;flip:y;z-index:251660288;mso-position-horizontal-relative:text;mso-position-vertical-relative:text" from="38.1pt,3.85pt" to="200.1pt,3.85pt"/>
              </w:pict>
            </w:r>
          </w:p>
        </w:tc>
      </w:tr>
      <w:tr w:rsidR="00C97443" w:rsidRPr="000E0A0A" w:rsidTr="00841108">
        <w:tc>
          <w:tcPr>
            <w:tcW w:w="4788" w:type="dxa"/>
            <w:shd w:val="clear" w:color="auto" w:fill="auto"/>
          </w:tcPr>
          <w:p w:rsidR="00C97443" w:rsidRPr="000E0A0A" w:rsidRDefault="00C97443" w:rsidP="00841108">
            <w:pPr>
              <w:rPr>
                <w:rFonts w:ascii="Times New Roman" w:hAnsi="Times New Roman"/>
                <w:szCs w:val="28"/>
                <w:lang w:val="nl-NL"/>
              </w:rPr>
            </w:pPr>
            <w:r w:rsidRPr="000E0A0A">
              <w:rPr>
                <w:rFonts w:ascii="Times New Roman" w:hAnsi="Times New Roman"/>
                <w:b/>
                <w:noProof/>
                <w:spacing w:val="-14"/>
                <w:sz w:val="24"/>
                <w:lang w:val="nl-NL"/>
              </w:rPr>
              <w:pict>
                <v:line id="_x0000_s1030" style="position:absolute;z-index:251659264;mso-position-horizontal-relative:text;mso-position-vertical-relative:text" from="51pt,3.5pt" to="168pt,3.5pt"/>
              </w:pict>
            </w:r>
          </w:p>
        </w:tc>
        <w:tc>
          <w:tcPr>
            <w:tcW w:w="5040" w:type="dxa"/>
            <w:shd w:val="clear" w:color="auto" w:fill="auto"/>
          </w:tcPr>
          <w:p w:rsidR="00C97443" w:rsidRPr="000E0A0A" w:rsidRDefault="00C97443" w:rsidP="00841108">
            <w:pPr>
              <w:rPr>
                <w:rFonts w:ascii="Times New Roman" w:hAnsi="Times New Roman"/>
                <w:sz w:val="22"/>
                <w:szCs w:val="28"/>
                <w:lang w:val="nl-NL"/>
              </w:rPr>
            </w:pPr>
            <w:r w:rsidRPr="000E0A0A">
              <w:rPr>
                <w:rFonts w:ascii="Times New Roman" w:hAnsi="Times New Roman"/>
                <w:szCs w:val="28"/>
                <w:lang w:val="nl-NL"/>
              </w:rPr>
              <w:t xml:space="preserve">  </w:t>
            </w:r>
          </w:p>
          <w:p w:rsidR="00C97443" w:rsidRPr="000E0A0A" w:rsidRDefault="00C97443" w:rsidP="00841108">
            <w:pPr>
              <w:rPr>
                <w:rFonts w:ascii="Times New Roman" w:hAnsi="Times New Roman"/>
                <w:i/>
                <w:szCs w:val="28"/>
                <w:lang w:val="nl-NL"/>
              </w:rPr>
            </w:pPr>
            <w:r w:rsidRPr="000E0A0A">
              <w:rPr>
                <w:rFonts w:ascii="Times New Roman" w:hAnsi="Times New Roman"/>
                <w:szCs w:val="28"/>
                <w:lang w:val="nl-NL"/>
              </w:rPr>
              <w:t xml:space="preserve">    </w:t>
            </w:r>
            <w:r w:rsidRPr="000E0A0A">
              <w:rPr>
                <w:rFonts w:ascii="Times New Roman" w:hAnsi="Times New Roman"/>
                <w:i/>
                <w:szCs w:val="28"/>
                <w:lang w:val="nl-NL"/>
              </w:rPr>
              <w:t>Quảng Ninh, ngày 25 tháng 4 năm 2015</w:t>
            </w:r>
          </w:p>
        </w:tc>
      </w:tr>
    </w:tbl>
    <w:p w:rsidR="00C97443" w:rsidRPr="000D776A" w:rsidRDefault="00C97443" w:rsidP="00C97443">
      <w:pPr>
        <w:rPr>
          <w:rFonts w:ascii="Times New Roman" w:hAnsi="Times New Roman"/>
          <w:b/>
          <w:sz w:val="10"/>
          <w:lang w:val="nl-NL"/>
        </w:rPr>
      </w:pPr>
    </w:p>
    <w:p w:rsidR="00C97443" w:rsidRPr="000D776A" w:rsidRDefault="00C97443" w:rsidP="00C97443">
      <w:pPr>
        <w:spacing w:before="240"/>
        <w:jc w:val="center"/>
        <w:rPr>
          <w:rFonts w:ascii="Times New Roman" w:hAnsi="Times New Roman"/>
          <w:b/>
          <w:spacing w:val="20"/>
          <w:szCs w:val="28"/>
          <w:lang w:val="nl-NL"/>
        </w:rPr>
      </w:pPr>
      <w:r w:rsidRPr="000D776A">
        <w:rPr>
          <w:rFonts w:ascii="Times New Roman" w:hAnsi="Times New Roman"/>
          <w:b/>
          <w:spacing w:val="20"/>
          <w:lang w:val="nl-NL"/>
        </w:rPr>
        <w:t>BIÊN BẢN</w:t>
      </w:r>
      <w:r w:rsidRPr="000D776A">
        <w:rPr>
          <w:rFonts w:ascii="Times New Roman" w:hAnsi="Times New Roman"/>
          <w:b/>
          <w:spacing w:val="20"/>
          <w:sz w:val="34"/>
          <w:lang w:val="nl-NL"/>
        </w:rPr>
        <w:t xml:space="preserve"> </w:t>
      </w:r>
    </w:p>
    <w:p w:rsidR="00C97443" w:rsidRPr="0011350D" w:rsidRDefault="00C97443" w:rsidP="00C97443">
      <w:pPr>
        <w:jc w:val="center"/>
        <w:rPr>
          <w:rFonts w:ascii="Times New Roman" w:hAnsi="Times New Roman"/>
          <w:b/>
          <w:spacing w:val="20"/>
          <w:lang w:val="nl-NL"/>
        </w:rPr>
      </w:pPr>
      <w:r w:rsidRPr="0011350D">
        <w:rPr>
          <w:rFonts w:ascii="Times New Roman" w:hAnsi="Times New Roman"/>
          <w:b/>
          <w:spacing w:val="20"/>
          <w:lang w:val="nl-NL"/>
        </w:rPr>
        <w:t>Đại hội đồng cổ đông thường niên năm</w:t>
      </w:r>
      <w:r w:rsidRPr="00D71230">
        <w:rPr>
          <w:rFonts w:ascii="Times New Roman Bold" w:hAnsi="Times New Roman Bold"/>
          <w:b/>
          <w:spacing w:val="-6"/>
          <w:szCs w:val="28"/>
          <w:lang w:val="nl-NL"/>
        </w:rPr>
        <w:t xml:space="preserve"> </w:t>
      </w:r>
      <w:r w:rsidRPr="0011350D">
        <w:rPr>
          <w:rFonts w:ascii="Times New Roman" w:hAnsi="Times New Roman"/>
          <w:b/>
          <w:spacing w:val="20"/>
          <w:lang w:val="nl-NL"/>
        </w:rPr>
        <w:t>2015</w:t>
      </w:r>
    </w:p>
    <w:p w:rsidR="00C97443" w:rsidRPr="0011350D" w:rsidRDefault="00C97443" w:rsidP="00C97443">
      <w:pPr>
        <w:jc w:val="center"/>
        <w:rPr>
          <w:rFonts w:ascii="Times New Roman" w:hAnsi="Times New Roman"/>
          <w:b/>
          <w:spacing w:val="20"/>
          <w:lang w:val="nl-NL"/>
        </w:rPr>
      </w:pPr>
      <w:r w:rsidRPr="0011350D">
        <w:rPr>
          <w:rFonts w:ascii="Times New Roman" w:hAnsi="Times New Roman"/>
          <w:b/>
          <w:spacing w:val="20"/>
          <w:lang w:val="nl-NL"/>
        </w:rPr>
        <w:t xml:space="preserve"> Công ty cổ phần Than Cọc Sáu-Vinacomin</w:t>
      </w:r>
    </w:p>
    <w:p w:rsidR="00C97443" w:rsidRPr="000D776A" w:rsidRDefault="00C97443" w:rsidP="00C97443">
      <w:pPr>
        <w:jc w:val="center"/>
        <w:rPr>
          <w:rFonts w:ascii="Times New Roman" w:hAnsi="Times New Roman"/>
          <w:b/>
          <w:spacing w:val="20"/>
          <w:sz w:val="18"/>
          <w:lang w:val="nl-NL"/>
        </w:rPr>
      </w:pPr>
      <w:r w:rsidRPr="000D776A">
        <w:rPr>
          <w:rFonts w:ascii="Times New Roman" w:hAnsi="Times New Roman"/>
          <w:b/>
          <w:noProof/>
          <w:spacing w:val="20"/>
          <w:sz w:val="18"/>
          <w:lang w:val="nl-NL"/>
        </w:rPr>
        <w:pict>
          <v:line id="_x0000_s1029" style="position:absolute;left:0;text-align:left;flip:y;z-index:251658240" from="139.5pt,3.95pt" to="355.5pt,3.95pt"/>
        </w:pict>
      </w:r>
    </w:p>
    <w:p w:rsidR="00C97443" w:rsidRPr="00D71230" w:rsidRDefault="00C97443" w:rsidP="00C97443">
      <w:pPr>
        <w:spacing w:before="120"/>
        <w:ind w:firstLine="709"/>
        <w:jc w:val="both"/>
        <w:rPr>
          <w:rFonts w:ascii="Times New Roman" w:hAnsi="Times New Roman"/>
          <w:spacing w:val="4"/>
          <w:szCs w:val="28"/>
          <w:lang w:val="nl-NL"/>
        </w:rPr>
      </w:pPr>
      <w:r w:rsidRPr="00D71230">
        <w:rPr>
          <w:rFonts w:ascii="Times New Roman" w:hAnsi="Times New Roman"/>
          <w:spacing w:val="4"/>
          <w:szCs w:val="28"/>
          <w:lang w:val="nl-NL"/>
        </w:rPr>
        <w:t>Hôm nay, vào hồ</w:t>
      </w:r>
      <w:r>
        <w:rPr>
          <w:rFonts w:ascii="Times New Roman" w:hAnsi="Times New Roman"/>
          <w:spacing w:val="4"/>
          <w:szCs w:val="28"/>
          <w:lang w:val="nl-NL"/>
        </w:rPr>
        <w:t>i 07</w:t>
      </w:r>
      <w:r w:rsidRPr="00D71230">
        <w:rPr>
          <w:rFonts w:ascii="Times New Roman" w:hAnsi="Times New Roman"/>
          <w:spacing w:val="4"/>
          <w:szCs w:val="28"/>
          <w:lang w:val="nl-NL"/>
        </w:rPr>
        <w:t xml:space="preserve"> giờ </w:t>
      </w:r>
      <w:r>
        <w:rPr>
          <w:rFonts w:ascii="Times New Roman" w:hAnsi="Times New Roman"/>
          <w:spacing w:val="4"/>
          <w:szCs w:val="28"/>
          <w:lang w:val="nl-NL"/>
        </w:rPr>
        <w:t>3</w:t>
      </w:r>
      <w:r w:rsidRPr="00D71230">
        <w:rPr>
          <w:rFonts w:ascii="Times New Roman" w:hAnsi="Times New Roman"/>
          <w:spacing w:val="4"/>
          <w:szCs w:val="28"/>
          <w:lang w:val="nl-NL"/>
        </w:rPr>
        <w:t>0 phút, ngày 2</w:t>
      </w:r>
      <w:r>
        <w:rPr>
          <w:rFonts w:ascii="Times New Roman" w:hAnsi="Times New Roman"/>
          <w:spacing w:val="4"/>
          <w:szCs w:val="28"/>
          <w:lang w:val="nl-NL"/>
        </w:rPr>
        <w:t>5</w:t>
      </w:r>
      <w:r w:rsidRPr="00D71230">
        <w:rPr>
          <w:rFonts w:ascii="Times New Roman" w:hAnsi="Times New Roman"/>
          <w:spacing w:val="4"/>
          <w:szCs w:val="28"/>
          <w:lang w:val="nl-NL"/>
        </w:rPr>
        <w:t xml:space="preserve">/4/2015 tại Hội trường Tầng 7-Văn phòng Công ty cổ phần Than Cọc Sáu-Vinacomin. </w:t>
      </w:r>
    </w:p>
    <w:p w:rsidR="00C97443" w:rsidRPr="000D776A" w:rsidRDefault="00C97443" w:rsidP="00C97443">
      <w:pPr>
        <w:spacing w:before="60"/>
        <w:ind w:firstLine="709"/>
        <w:jc w:val="both"/>
        <w:rPr>
          <w:rFonts w:ascii="Times New Roman" w:hAnsi="Times New Roman"/>
          <w:lang w:val="nl-NL"/>
        </w:rPr>
      </w:pPr>
      <w:r w:rsidRPr="00F74656">
        <w:rPr>
          <w:rFonts w:ascii="Times New Roman" w:hAnsi="Times New Roman"/>
          <w:lang w:val="nl-NL"/>
        </w:rPr>
        <w:t>Địa chỉ:</w:t>
      </w:r>
      <w:r w:rsidRPr="000D776A">
        <w:rPr>
          <w:rFonts w:ascii="Times New Roman" w:hAnsi="Times New Roman"/>
          <w:lang w:val="nl-NL"/>
        </w:rPr>
        <w:t xml:space="preserve"> Phường Cẩm Phú</w:t>
      </w:r>
      <w:r>
        <w:rPr>
          <w:rFonts w:ascii="Times New Roman" w:hAnsi="Times New Roman"/>
          <w:lang w:val="nl-NL"/>
        </w:rPr>
        <w:t>–</w:t>
      </w:r>
      <w:r w:rsidRPr="000D776A">
        <w:rPr>
          <w:rFonts w:ascii="Times New Roman" w:hAnsi="Times New Roman"/>
          <w:lang w:val="nl-NL"/>
        </w:rPr>
        <w:t>Thành phố Cẩm Phả</w:t>
      </w:r>
      <w:r>
        <w:rPr>
          <w:rFonts w:ascii="Times New Roman" w:hAnsi="Times New Roman"/>
          <w:lang w:val="nl-NL"/>
        </w:rPr>
        <w:t>-</w:t>
      </w:r>
      <w:r w:rsidRPr="000D776A">
        <w:rPr>
          <w:rFonts w:ascii="Times New Roman" w:hAnsi="Times New Roman"/>
          <w:lang w:val="nl-NL"/>
        </w:rPr>
        <w:t>Tỉnh Quảng Ninh.</w:t>
      </w:r>
    </w:p>
    <w:p w:rsidR="00C97443" w:rsidRPr="000D776A" w:rsidRDefault="00C97443" w:rsidP="00C97443">
      <w:pPr>
        <w:spacing w:before="60"/>
        <w:ind w:firstLine="709"/>
        <w:jc w:val="both"/>
        <w:rPr>
          <w:rFonts w:ascii="Times New Roman" w:hAnsi="Times New Roman"/>
          <w:lang w:val="nl-NL"/>
        </w:rPr>
      </w:pPr>
      <w:r w:rsidRPr="00F74656">
        <w:rPr>
          <w:rFonts w:ascii="Times New Roman" w:hAnsi="Times New Roman"/>
          <w:lang w:val="nl-NL"/>
        </w:rPr>
        <w:t>Mã số doanh nghiệp:</w:t>
      </w:r>
      <w:r w:rsidRPr="000D776A">
        <w:rPr>
          <w:rFonts w:ascii="Times New Roman" w:hAnsi="Times New Roman"/>
          <w:lang w:val="nl-NL"/>
        </w:rPr>
        <w:t xml:space="preserve"> 5700101002 đăng ký thay đổi lần thứ 4 ngày 26/4/2013 tại Sở kế hoạch và Đầu tư tỉnh Quảng Ninh.</w:t>
      </w:r>
    </w:p>
    <w:p w:rsidR="00C97443" w:rsidRPr="00D261C4" w:rsidRDefault="00C97443" w:rsidP="00C97443">
      <w:pPr>
        <w:spacing w:before="60"/>
        <w:ind w:firstLine="709"/>
        <w:jc w:val="both"/>
        <w:rPr>
          <w:rFonts w:ascii="Times New Roman" w:hAnsi="Times New Roman"/>
          <w:spacing w:val="-22"/>
          <w:szCs w:val="28"/>
          <w:lang w:val="nl-NL"/>
        </w:rPr>
      </w:pPr>
      <w:r w:rsidRPr="00D261C4">
        <w:rPr>
          <w:rFonts w:ascii="Times New Roman" w:hAnsi="Times New Roman"/>
          <w:spacing w:val="-22"/>
          <w:szCs w:val="28"/>
          <w:lang w:val="nl-NL"/>
        </w:rPr>
        <w:t xml:space="preserve">Đã tiến hành tổ chức Đại hội đồng cổ đông thường niên năm 2015, tham dự Đại hội gồm có: </w:t>
      </w:r>
    </w:p>
    <w:p w:rsidR="00C97443" w:rsidRPr="000D776A" w:rsidRDefault="00C97443" w:rsidP="00C97443">
      <w:pPr>
        <w:spacing w:before="60"/>
        <w:ind w:firstLine="709"/>
        <w:jc w:val="both"/>
        <w:rPr>
          <w:rFonts w:ascii="Times New Roman" w:hAnsi="Times New Roman"/>
          <w:lang w:val="nl-NL"/>
        </w:rPr>
      </w:pPr>
      <w:r w:rsidRPr="000D776A">
        <w:rPr>
          <w:rFonts w:ascii="Times New Roman" w:hAnsi="Times New Roman"/>
          <w:lang w:val="nl-NL"/>
        </w:rPr>
        <w:t>1.</w:t>
      </w:r>
      <w:r w:rsidRPr="000D776A">
        <w:rPr>
          <w:rFonts w:ascii="Times New Roman" w:hAnsi="Times New Roman"/>
          <w:b/>
          <w:lang w:val="nl-NL"/>
        </w:rPr>
        <w:t xml:space="preserve"> </w:t>
      </w:r>
      <w:r>
        <w:rPr>
          <w:rFonts w:ascii="Times New Roman" w:hAnsi="Times New Roman"/>
          <w:lang w:val="nl-NL"/>
        </w:rPr>
        <w:t>Ô</w:t>
      </w:r>
      <w:r w:rsidRPr="000D776A">
        <w:rPr>
          <w:rFonts w:ascii="Times New Roman" w:hAnsi="Times New Roman"/>
          <w:lang w:val="nl-NL"/>
        </w:rPr>
        <w:t>ng</w:t>
      </w:r>
      <w:r w:rsidRPr="000D776A">
        <w:rPr>
          <w:rFonts w:ascii="Times New Roman" w:hAnsi="Times New Roman"/>
          <w:b/>
          <w:lang w:val="nl-NL"/>
        </w:rPr>
        <w:t xml:space="preserve"> </w:t>
      </w:r>
      <w:r w:rsidRPr="000D776A">
        <w:rPr>
          <w:rFonts w:ascii="Times New Roman" w:hAnsi="Times New Roman"/>
          <w:lang w:val="nl-NL"/>
        </w:rPr>
        <w:t>Phạm Hồng Tài</w:t>
      </w:r>
      <w:r w:rsidRPr="000D776A">
        <w:rPr>
          <w:rFonts w:ascii="Times New Roman" w:hAnsi="Times New Roman"/>
          <w:b/>
          <w:lang w:val="nl-NL"/>
        </w:rPr>
        <w:t xml:space="preserve"> </w:t>
      </w:r>
      <w:r w:rsidRPr="000D776A">
        <w:rPr>
          <w:rFonts w:ascii="Times New Roman" w:hAnsi="Times New Roman"/>
          <w:b/>
          <w:lang w:val="nl-NL"/>
        </w:rPr>
        <w:tab/>
      </w:r>
      <w:r w:rsidRPr="000D776A">
        <w:rPr>
          <w:rFonts w:ascii="Times New Roman" w:hAnsi="Times New Roman"/>
          <w:b/>
          <w:lang w:val="nl-NL"/>
        </w:rPr>
        <w:tab/>
      </w:r>
      <w:r w:rsidRPr="000D776A">
        <w:rPr>
          <w:rFonts w:ascii="Times New Roman" w:hAnsi="Times New Roman"/>
          <w:lang w:val="nl-NL"/>
        </w:rPr>
        <w:t>Chủ tịch HĐQT và các thành viên trong Hội đồng quản trị Công ty.</w:t>
      </w:r>
    </w:p>
    <w:p w:rsidR="00C97443" w:rsidRPr="000D776A" w:rsidRDefault="00C97443" w:rsidP="00C97443">
      <w:pPr>
        <w:spacing w:before="60"/>
        <w:ind w:firstLine="709"/>
        <w:jc w:val="both"/>
        <w:rPr>
          <w:rFonts w:ascii="Times New Roman" w:hAnsi="Times New Roman"/>
          <w:lang w:val="nl-NL"/>
        </w:rPr>
      </w:pPr>
      <w:r>
        <w:rPr>
          <w:rFonts w:ascii="Times New Roman" w:hAnsi="Times New Roman"/>
          <w:lang w:val="nl-NL"/>
        </w:rPr>
        <w:t>2. C</w:t>
      </w:r>
      <w:r w:rsidRPr="000D776A">
        <w:rPr>
          <w:rFonts w:ascii="Times New Roman" w:hAnsi="Times New Roman"/>
          <w:lang w:val="nl-NL"/>
        </w:rPr>
        <w:t>ác thành viên trong Ban kiểm soát Công ty.</w:t>
      </w:r>
    </w:p>
    <w:p w:rsidR="00C97443" w:rsidRPr="000D776A" w:rsidRDefault="00C97443" w:rsidP="00C97443">
      <w:pPr>
        <w:spacing w:before="60"/>
        <w:ind w:firstLine="709"/>
        <w:jc w:val="both"/>
        <w:rPr>
          <w:rFonts w:ascii="Times New Roman" w:hAnsi="Times New Roman"/>
          <w:spacing w:val="-6"/>
          <w:szCs w:val="28"/>
          <w:lang w:val="nl-NL"/>
        </w:rPr>
      </w:pPr>
      <w:r w:rsidRPr="000D776A">
        <w:rPr>
          <w:rFonts w:ascii="Times New Roman" w:hAnsi="Times New Roman"/>
          <w:spacing w:val="-6"/>
          <w:szCs w:val="28"/>
          <w:lang w:val="nl-NL"/>
        </w:rPr>
        <w:t xml:space="preserve">3. </w:t>
      </w:r>
      <w:r>
        <w:rPr>
          <w:rFonts w:ascii="Times New Roman" w:hAnsi="Times New Roman"/>
          <w:spacing w:val="-6"/>
          <w:szCs w:val="28"/>
          <w:lang w:val="nl-NL"/>
        </w:rPr>
        <w:t>Ô</w:t>
      </w:r>
      <w:r w:rsidRPr="000D776A">
        <w:rPr>
          <w:rFonts w:ascii="Times New Roman" w:hAnsi="Times New Roman"/>
          <w:spacing w:val="-6"/>
          <w:szCs w:val="28"/>
          <w:lang w:val="nl-NL"/>
        </w:rPr>
        <w:t>ng Vũ Văn Khẩn</w:t>
      </w:r>
      <w:r w:rsidRPr="000D776A">
        <w:rPr>
          <w:rFonts w:ascii="Times New Roman" w:hAnsi="Times New Roman"/>
          <w:spacing w:val="-6"/>
          <w:szCs w:val="28"/>
          <w:lang w:val="nl-NL"/>
        </w:rPr>
        <w:tab/>
      </w:r>
      <w:r w:rsidRPr="000D776A">
        <w:rPr>
          <w:rFonts w:ascii="Times New Roman" w:hAnsi="Times New Roman"/>
          <w:spacing w:val="-6"/>
          <w:szCs w:val="28"/>
          <w:lang w:val="nl-NL"/>
        </w:rPr>
        <w:tab/>
        <w:t>Uỷ viên HĐQT–Giám đốc Công ty và các thành viên trong Ban điều hành Công ty</w:t>
      </w:r>
    </w:p>
    <w:p w:rsidR="00C97443" w:rsidRPr="00D261C4" w:rsidRDefault="00C97443" w:rsidP="00C97443">
      <w:pPr>
        <w:spacing w:before="60"/>
        <w:ind w:firstLine="709"/>
        <w:jc w:val="both"/>
        <w:rPr>
          <w:rFonts w:ascii="Times New Roman" w:hAnsi="Times New Roman"/>
          <w:spacing w:val="-6"/>
          <w:lang w:val="nl-NL"/>
        </w:rPr>
      </w:pPr>
      <w:r w:rsidRPr="00D261C4">
        <w:rPr>
          <w:rFonts w:ascii="Times New Roman" w:hAnsi="Times New Roman"/>
          <w:spacing w:val="-6"/>
          <w:lang w:val="nl-NL"/>
        </w:rPr>
        <w:t>4. Cùng các quý vị cổ đông của Công ty, sở hữu và đại diện cho 8.676.002 cổ phần, bằng 66,75% số cổ phần có quyền biểu quyết của Công ty. Những cổ đông vắng mặt đã uỷ quyền cho các cổ đông hiện diện tham dự Đại hội ngày hôm nay.</w:t>
      </w:r>
    </w:p>
    <w:p w:rsidR="00C97443" w:rsidRPr="00D71230" w:rsidRDefault="00C97443" w:rsidP="00C97443">
      <w:pPr>
        <w:spacing w:before="60"/>
        <w:jc w:val="center"/>
        <w:rPr>
          <w:rFonts w:ascii="Times New Roman" w:hAnsi="Times New Roman"/>
          <w:lang w:val="nl-NL"/>
        </w:rPr>
      </w:pPr>
      <w:r w:rsidRPr="00D71230">
        <w:rPr>
          <w:rFonts w:ascii="Times New Roman" w:hAnsi="Times New Roman"/>
          <w:lang w:val="nl-NL"/>
        </w:rPr>
        <w:t>(Có danh sách các cổ đông tham dự Đại hội kèm theo biên bản này)</w:t>
      </w:r>
    </w:p>
    <w:p w:rsidR="00C97443" w:rsidRPr="000D776A" w:rsidRDefault="00C97443" w:rsidP="00C97443">
      <w:pPr>
        <w:spacing w:before="60"/>
        <w:ind w:firstLine="709"/>
        <w:jc w:val="both"/>
        <w:rPr>
          <w:rFonts w:ascii="Times New Roman" w:hAnsi="Times New Roman"/>
          <w:spacing w:val="-6"/>
          <w:szCs w:val="28"/>
          <w:lang w:val="nl-NL"/>
        </w:rPr>
      </w:pPr>
      <w:r w:rsidRPr="000D776A">
        <w:rPr>
          <w:rFonts w:ascii="Times New Roman" w:hAnsi="Times New Roman"/>
          <w:spacing w:val="-6"/>
          <w:szCs w:val="28"/>
          <w:lang w:val="nl-NL"/>
        </w:rPr>
        <w:t xml:space="preserve">Đại hội do </w:t>
      </w:r>
      <w:r>
        <w:rPr>
          <w:rFonts w:ascii="Times New Roman" w:hAnsi="Times New Roman"/>
          <w:spacing w:val="-6"/>
          <w:szCs w:val="28"/>
          <w:lang w:val="nl-NL"/>
        </w:rPr>
        <w:t>Ô</w:t>
      </w:r>
      <w:r w:rsidRPr="000D776A">
        <w:rPr>
          <w:rFonts w:ascii="Times New Roman" w:hAnsi="Times New Roman"/>
          <w:spacing w:val="-6"/>
          <w:szCs w:val="28"/>
          <w:lang w:val="nl-NL"/>
        </w:rPr>
        <w:t>ng Phạm Hồng Tài</w:t>
      </w:r>
      <w:r w:rsidRPr="000D776A">
        <w:rPr>
          <w:rFonts w:ascii="Times New Roman" w:hAnsi="Times New Roman"/>
          <w:b/>
          <w:spacing w:val="-6"/>
          <w:szCs w:val="28"/>
          <w:lang w:val="nl-NL"/>
        </w:rPr>
        <w:t xml:space="preserve">    </w:t>
      </w:r>
      <w:r w:rsidRPr="000D776A">
        <w:rPr>
          <w:rFonts w:ascii="Times New Roman" w:hAnsi="Times New Roman"/>
          <w:spacing w:val="-6"/>
          <w:szCs w:val="28"/>
          <w:lang w:val="nl-NL"/>
        </w:rPr>
        <w:t xml:space="preserve">Chủ tịch HĐQT Công ty làm Chủ toạ. Chủ toạ Đại hội cử </w:t>
      </w:r>
      <w:r>
        <w:rPr>
          <w:rFonts w:ascii="Times New Roman" w:hAnsi="Times New Roman"/>
          <w:spacing w:val="-6"/>
          <w:szCs w:val="28"/>
          <w:lang w:val="nl-NL"/>
        </w:rPr>
        <w:t>Ô</w:t>
      </w:r>
      <w:r w:rsidRPr="000D776A">
        <w:rPr>
          <w:rFonts w:ascii="Times New Roman" w:hAnsi="Times New Roman"/>
          <w:spacing w:val="-6"/>
          <w:szCs w:val="28"/>
          <w:lang w:val="nl-NL"/>
        </w:rPr>
        <w:t xml:space="preserve">ng Đoàn Văn Thắng   Thư ký Công ty làm thư ký Đại hội và cử các </w:t>
      </w:r>
      <w:r>
        <w:rPr>
          <w:rFonts w:ascii="Times New Roman" w:hAnsi="Times New Roman"/>
          <w:spacing w:val="-6"/>
          <w:szCs w:val="28"/>
          <w:lang w:val="nl-NL"/>
        </w:rPr>
        <w:t>Ô</w:t>
      </w:r>
      <w:r w:rsidRPr="000D776A">
        <w:rPr>
          <w:rFonts w:ascii="Times New Roman" w:hAnsi="Times New Roman"/>
          <w:spacing w:val="-6"/>
          <w:szCs w:val="28"/>
          <w:lang w:val="nl-NL"/>
        </w:rPr>
        <w:t>ng sau:</w:t>
      </w:r>
    </w:p>
    <w:p w:rsidR="00C97443" w:rsidRPr="000D776A" w:rsidRDefault="00C97443" w:rsidP="00C97443">
      <w:pPr>
        <w:spacing w:before="60"/>
        <w:ind w:firstLine="709"/>
        <w:jc w:val="both"/>
        <w:rPr>
          <w:rFonts w:ascii="Times New Roman" w:hAnsi="Times New Roman"/>
          <w:spacing w:val="-6"/>
          <w:szCs w:val="28"/>
          <w:lang w:val="nl-NL"/>
        </w:rPr>
      </w:pPr>
      <w:r>
        <w:rPr>
          <w:rFonts w:ascii="Times New Roman" w:hAnsi="Times New Roman"/>
          <w:spacing w:val="-6"/>
          <w:szCs w:val="28"/>
          <w:lang w:val="nl-NL"/>
        </w:rPr>
        <w:t>1</w:t>
      </w:r>
      <w:r w:rsidRPr="000D776A">
        <w:rPr>
          <w:rFonts w:ascii="Times New Roman" w:hAnsi="Times New Roman"/>
          <w:spacing w:val="-6"/>
          <w:szCs w:val="28"/>
          <w:lang w:val="nl-NL"/>
        </w:rPr>
        <w:t xml:space="preserve">. </w:t>
      </w:r>
      <w:r>
        <w:rPr>
          <w:rFonts w:ascii="Times New Roman" w:hAnsi="Times New Roman"/>
          <w:spacing w:val="-6"/>
          <w:szCs w:val="28"/>
          <w:lang w:val="nl-NL"/>
        </w:rPr>
        <w:t>Ông Nguyễn Đức Phương</w:t>
      </w:r>
      <w:r>
        <w:rPr>
          <w:rFonts w:ascii="Times New Roman" w:hAnsi="Times New Roman"/>
          <w:spacing w:val="-6"/>
          <w:szCs w:val="28"/>
          <w:lang w:val="nl-NL"/>
        </w:rPr>
        <w:tab/>
      </w:r>
      <w:r>
        <w:rPr>
          <w:rFonts w:ascii="Times New Roman" w:hAnsi="Times New Roman"/>
          <w:spacing w:val="-6"/>
          <w:szCs w:val="28"/>
          <w:lang w:val="nl-NL"/>
        </w:rPr>
        <w:tab/>
        <w:t>Tổ trưởng</w:t>
      </w:r>
    </w:p>
    <w:p w:rsidR="00C97443" w:rsidRDefault="00C97443" w:rsidP="00C97443">
      <w:pPr>
        <w:spacing w:before="60"/>
        <w:ind w:firstLine="709"/>
        <w:jc w:val="both"/>
        <w:rPr>
          <w:rFonts w:ascii="Times New Roman" w:hAnsi="Times New Roman"/>
          <w:spacing w:val="-6"/>
          <w:szCs w:val="28"/>
          <w:lang w:val="nl-NL"/>
        </w:rPr>
      </w:pPr>
      <w:r>
        <w:rPr>
          <w:rFonts w:ascii="Times New Roman" w:hAnsi="Times New Roman"/>
          <w:spacing w:val="-6"/>
          <w:szCs w:val="28"/>
          <w:lang w:val="nl-NL"/>
        </w:rPr>
        <w:t>2. Ông Nguyễn Hữu Quang</w:t>
      </w:r>
      <w:r>
        <w:rPr>
          <w:rFonts w:ascii="Times New Roman" w:hAnsi="Times New Roman"/>
          <w:spacing w:val="-6"/>
          <w:szCs w:val="28"/>
          <w:lang w:val="nl-NL"/>
        </w:rPr>
        <w:tab/>
      </w:r>
      <w:r>
        <w:rPr>
          <w:rFonts w:ascii="Times New Roman" w:hAnsi="Times New Roman"/>
          <w:spacing w:val="-6"/>
          <w:szCs w:val="28"/>
          <w:lang w:val="nl-NL"/>
        </w:rPr>
        <w:tab/>
        <w:t>Tổ viên</w:t>
      </w:r>
    </w:p>
    <w:p w:rsidR="00C97443" w:rsidRPr="000D776A" w:rsidRDefault="00C97443" w:rsidP="00C97443">
      <w:pPr>
        <w:spacing w:before="60"/>
        <w:ind w:firstLine="709"/>
        <w:jc w:val="both"/>
        <w:rPr>
          <w:rFonts w:ascii="Times New Roman" w:hAnsi="Times New Roman"/>
          <w:spacing w:val="-6"/>
          <w:szCs w:val="28"/>
          <w:lang w:val="nl-NL"/>
        </w:rPr>
      </w:pPr>
      <w:r w:rsidRPr="000D776A">
        <w:rPr>
          <w:rFonts w:ascii="Times New Roman" w:hAnsi="Times New Roman"/>
          <w:spacing w:val="-6"/>
          <w:szCs w:val="28"/>
          <w:lang w:val="nl-NL"/>
        </w:rPr>
        <w:t xml:space="preserve">3. </w:t>
      </w:r>
      <w:r>
        <w:rPr>
          <w:rFonts w:ascii="Times New Roman" w:hAnsi="Times New Roman"/>
          <w:spacing w:val="-6"/>
          <w:szCs w:val="28"/>
          <w:lang w:val="nl-NL"/>
        </w:rPr>
        <w:t>Ô</w:t>
      </w:r>
      <w:r w:rsidRPr="000D776A">
        <w:rPr>
          <w:rFonts w:ascii="Times New Roman" w:hAnsi="Times New Roman"/>
          <w:spacing w:val="-6"/>
          <w:szCs w:val="28"/>
          <w:lang w:val="nl-NL"/>
        </w:rPr>
        <w:t>ng Nguyễn Xuân Dậu</w:t>
      </w:r>
      <w:r w:rsidRPr="000D776A">
        <w:rPr>
          <w:rFonts w:ascii="Times New Roman" w:hAnsi="Times New Roman"/>
          <w:spacing w:val="-6"/>
          <w:szCs w:val="28"/>
          <w:lang w:val="nl-NL"/>
        </w:rPr>
        <w:tab/>
      </w:r>
      <w:r w:rsidRPr="000D776A">
        <w:rPr>
          <w:rFonts w:ascii="Times New Roman" w:hAnsi="Times New Roman"/>
          <w:spacing w:val="-6"/>
          <w:szCs w:val="28"/>
          <w:lang w:val="nl-NL"/>
        </w:rPr>
        <w:tab/>
      </w:r>
      <w:r w:rsidRPr="000D776A">
        <w:rPr>
          <w:rFonts w:ascii="Times New Roman" w:hAnsi="Times New Roman"/>
          <w:spacing w:val="-6"/>
          <w:szCs w:val="28"/>
          <w:lang w:val="nl-NL"/>
        </w:rPr>
        <w:tab/>
        <w:t>Tổ viên</w:t>
      </w:r>
    </w:p>
    <w:p w:rsidR="00C97443" w:rsidRPr="000D776A" w:rsidRDefault="00C97443" w:rsidP="00C97443">
      <w:pPr>
        <w:spacing w:before="60"/>
        <w:ind w:firstLine="709"/>
        <w:jc w:val="both"/>
        <w:rPr>
          <w:rFonts w:ascii="Times New Roman" w:hAnsi="Times New Roman"/>
          <w:lang w:val="nl-NL"/>
        </w:rPr>
      </w:pPr>
      <w:r w:rsidRPr="000D776A">
        <w:rPr>
          <w:rFonts w:ascii="Times New Roman" w:hAnsi="Times New Roman"/>
          <w:spacing w:val="-6"/>
          <w:szCs w:val="28"/>
          <w:lang w:val="nl-NL"/>
        </w:rPr>
        <w:t>Để giúp việc cho thư ký trong việc thu, đếm các thẻ biểu quyết và giải quyết các công việc có liên quan khác.</w:t>
      </w:r>
    </w:p>
    <w:p w:rsidR="00C97443" w:rsidRPr="000D776A" w:rsidRDefault="00C97443" w:rsidP="00C97443">
      <w:pPr>
        <w:spacing w:before="240"/>
        <w:ind w:firstLine="709"/>
        <w:jc w:val="both"/>
        <w:rPr>
          <w:rFonts w:ascii="Times New Roman" w:hAnsi="Times New Roman"/>
          <w:b/>
          <w:lang w:val="nl-NL"/>
        </w:rPr>
      </w:pPr>
      <w:r w:rsidRPr="000D776A">
        <w:rPr>
          <w:rFonts w:ascii="Times New Roman" w:hAnsi="Times New Roman"/>
          <w:b/>
          <w:lang w:val="nl-NL"/>
        </w:rPr>
        <w:t>I. Thực hiện các thủ tục tiến hành Đại hội</w:t>
      </w:r>
    </w:p>
    <w:p w:rsidR="00C97443" w:rsidRPr="000D776A" w:rsidRDefault="00C97443" w:rsidP="00C97443">
      <w:pPr>
        <w:spacing w:before="80"/>
        <w:ind w:firstLine="709"/>
        <w:jc w:val="both"/>
        <w:rPr>
          <w:rFonts w:ascii="Times New Roman" w:hAnsi="Times New Roman"/>
          <w:spacing w:val="-4"/>
          <w:szCs w:val="28"/>
          <w:lang w:val="nl-NL"/>
        </w:rPr>
      </w:pPr>
      <w:r w:rsidRPr="000D776A">
        <w:rPr>
          <w:rFonts w:ascii="Times New Roman" w:hAnsi="Times New Roman"/>
          <w:spacing w:val="-4"/>
          <w:szCs w:val="28"/>
          <w:lang w:val="nl-NL"/>
        </w:rPr>
        <w:t>I.1. Bà</w:t>
      </w:r>
      <w:r w:rsidRPr="000D776A">
        <w:rPr>
          <w:rFonts w:ascii="Times New Roman" w:hAnsi="Times New Roman"/>
          <w:b/>
          <w:spacing w:val="-4"/>
          <w:szCs w:val="28"/>
          <w:lang w:val="nl-NL"/>
        </w:rPr>
        <w:t xml:space="preserve"> </w:t>
      </w:r>
      <w:r w:rsidRPr="000D776A">
        <w:rPr>
          <w:rFonts w:ascii="Times New Roman" w:hAnsi="Times New Roman"/>
          <w:spacing w:val="-4"/>
          <w:szCs w:val="28"/>
          <w:lang w:val="nl-NL"/>
        </w:rPr>
        <w:t xml:space="preserve">Trần Thị Minh Hồng   Trưởng ban kiểm tra tư cách cổ đông đọc báo cáo thẩm tra tư cách cổ đông và </w:t>
      </w:r>
      <w:r w:rsidRPr="003F59F7">
        <w:rPr>
          <w:rFonts w:ascii="Times New Roman" w:hAnsi="Times New Roman"/>
          <w:spacing w:val="-4"/>
          <w:szCs w:val="28"/>
          <w:lang w:val="nl-NL"/>
        </w:rPr>
        <w:t>công bố</w:t>
      </w:r>
      <w:r>
        <w:rPr>
          <w:rFonts w:ascii="Times New Roman" w:hAnsi="Times New Roman"/>
          <w:spacing w:val="-4"/>
          <w:szCs w:val="28"/>
          <w:lang w:val="nl-NL"/>
        </w:rPr>
        <w:t xml:space="preserve"> 55 </w:t>
      </w:r>
      <w:r w:rsidRPr="003F59F7">
        <w:rPr>
          <w:rFonts w:ascii="Times New Roman" w:hAnsi="Times New Roman"/>
          <w:spacing w:val="-4"/>
          <w:szCs w:val="28"/>
          <w:lang w:val="nl-NL"/>
        </w:rPr>
        <w:t>vị cổ đông có</w:t>
      </w:r>
      <w:r w:rsidRPr="000D776A">
        <w:rPr>
          <w:rFonts w:ascii="Times New Roman" w:hAnsi="Times New Roman"/>
          <w:spacing w:val="-4"/>
          <w:szCs w:val="28"/>
          <w:lang w:val="nl-NL"/>
        </w:rPr>
        <w:t xml:space="preserve"> mặt</w:t>
      </w:r>
      <w:r w:rsidRPr="000D776A">
        <w:rPr>
          <w:rFonts w:ascii="Times New Roman" w:hAnsi="Times New Roman"/>
          <w:color w:val="FF0000"/>
          <w:spacing w:val="-4"/>
          <w:szCs w:val="28"/>
          <w:lang w:val="nl-NL"/>
        </w:rPr>
        <w:t xml:space="preserve"> </w:t>
      </w:r>
      <w:r w:rsidRPr="000D776A">
        <w:rPr>
          <w:rFonts w:ascii="Times New Roman" w:hAnsi="Times New Roman"/>
          <w:spacing w:val="-4"/>
          <w:szCs w:val="28"/>
          <w:lang w:val="nl-NL"/>
        </w:rPr>
        <w:t xml:space="preserve">đều đủ tư cách tham dự Đại hội. Những cổ đông có mặt sở hữu và đại diện </w:t>
      </w:r>
      <w:r w:rsidRPr="003F59F7">
        <w:rPr>
          <w:rFonts w:ascii="Times New Roman" w:hAnsi="Times New Roman"/>
          <w:spacing w:val="-4"/>
          <w:szCs w:val="28"/>
          <w:lang w:val="nl-NL"/>
        </w:rPr>
        <w:t>cho</w:t>
      </w:r>
      <w:r>
        <w:rPr>
          <w:rFonts w:ascii="Times New Roman" w:hAnsi="Times New Roman"/>
          <w:spacing w:val="-4"/>
          <w:szCs w:val="28"/>
          <w:lang w:val="nl-NL"/>
        </w:rPr>
        <w:t xml:space="preserve"> 8.676.002 </w:t>
      </w:r>
      <w:r w:rsidRPr="003F59F7">
        <w:rPr>
          <w:rFonts w:ascii="Times New Roman" w:hAnsi="Times New Roman"/>
          <w:spacing w:val="-4"/>
          <w:szCs w:val="28"/>
          <w:lang w:val="nl-NL"/>
        </w:rPr>
        <w:t>cổ phần, bằng</w:t>
      </w:r>
      <w:r>
        <w:rPr>
          <w:rFonts w:ascii="Times New Roman" w:hAnsi="Times New Roman"/>
          <w:spacing w:val="-4"/>
          <w:szCs w:val="28"/>
          <w:lang w:val="nl-NL"/>
        </w:rPr>
        <w:t xml:space="preserve"> 66,75 </w:t>
      </w:r>
      <w:r w:rsidRPr="003F59F7">
        <w:rPr>
          <w:rFonts w:ascii="Times New Roman" w:hAnsi="Times New Roman"/>
          <w:spacing w:val="-4"/>
          <w:szCs w:val="28"/>
          <w:lang w:val="nl-NL"/>
        </w:rPr>
        <w:t>%</w:t>
      </w:r>
      <w:r w:rsidRPr="000D776A">
        <w:rPr>
          <w:rFonts w:ascii="Times New Roman" w:hAnsi="Times New Roman"/>
          <w:spacing w:val="-4"/>
          <w:szCs w:val="28"/>
          <w:lang w:val="nl-NL"/>
        </w:rPr>
        <w:t xml:space="preserve"> số cổ phần có quyền biểu quyết của Công ty. </w:t>
      </w:r>
    </w:p>
    <w:p w:rsidR="00C97443" w:rsidRDefault="00C97443" w:rsidP="00C97443">
      <w:pPr>
        <w:spacing w:before="80"/>
        <w:ind w:firstLine="709"/>
        <w:jc w:val="both"/>
        <w:rPr>
          <w:rFonts w:ascii="Times New Roman" w:hAnsi="Times New Roman"/>
          <w:lang w:val="nl-NL"/>
        </w:rPr>
      </w:pPr>
      <w:r w:rsidRPr="000D776A">
        <w:rPr>
          <w:rFonts w:ascii="Times New Roman" w:hAnsi="Times New Roman"/>
          <w:lang w:val="nl-NL"/>
        </w:rPr>
        <w:t>Căn cứ</w:t>
      </w:r>
      <w:r>
        <w:rPr>
          <w:rFonts w:ascii="Times New Roman" w:hAnsi="Times New Roman"/>
          <w:lang w:val="nl-NL"/>
        </w:rPr>
        <w:t xml:space="preserve"> Q</w:t>
      </w:r>
      <w:r w:rsidRPr="000D776A">
        <w:rPr>
          <w:rFonts w:ascii="Times New Roman" w:hAnsi="Times New Roman"/>
          <w:lang w:val="nl-NL"/>
        </w:rPr>
        <w:t>uy định củ</w:t>
      </w:r>
      <w:r>
        <w:rPr>
          <w:rFonts w:ascii="Times New Roman" w:hAnsi="Times New Roman"/>
          <w:lang w:val="nl-NL"/>
        </w:rPr>
        <w:t>a l</w:t>
      </w:r>
      <w:r w:rsidRPr="000D776A">
        <w:rPr>
          <w:rFonts w:ascii="Times New Roman" w:hAnsi="Times New Roman"/>
          <w:lang w:val="nl-NL"/>
        </w:rPr>
        <w:t xml:space="preserve">uật </w:t>
      </w:r>
      <w:r>
        <w:rPr>
          <w:rFonts w:ascii="Times New Roman" w:hAnsi="Times New Roman"/>
          <w:lang w:val="nl-NL"/>
        </w:rPr>
        <w:t>D</w:t>
      </w:r>
      <w:r w:rsidRPr="000D776A">
        <w:rPr>
          <w:rFonts w:ascii="Times New Roman" w:hAnsi="Times New Roman"/>
          <w:lang w:val="nl-NL"/>
        </w:rPr>
        <w:t>oanh nghiệp, Điều lệ của Công ty thì Đại hội đồng cổ đông thường niên Công ty nă</w:t>
      </w:r>
      <w:r>
        <w:rPr>
          <w:rFonts w:ascii="Times New Roman" w:hAnsi="Times New Roman"/>
          <w:lang w:val="nl-NL"/>
        </w:rPr>
        <w:t>m 2015</w:t>
      </w:r>
      <w:r w:rsidRPr="000D776A">
        <w:rPr>
          <w:rFonts w:ascii="Times New Roman" w:hAnsi="Times New Roman"/>
          <w:lang w:val="nl-NL"/>
        </w:rPr>
        <w:t xml:space="preserve"> đã hội đủ điều kiện để tiến hành.</w:t>
      </w:r>
    </w:p>
    <w:p w:rsidR="00C97443" w:rsidRPr="00D71230" w:rsidRDefault="00C97443" w:rsidP="00C97443">
      <w:pPr>
        <w:spacing w:before="120"/>
        <w:ind w:firstLine="709"/>
        <w:jc w:val="both"/>
        <w:rPr>
          <w:rFonts w:ascii="Times New Roman" w:hAnsi="Times New Roman"/>
          <w:spacing w:val="-18"/>
          <w:szCs w:val="28"/>
          <w:lang w:val="nl-NL"/>
        </w:rPr>
      </w:pPr>
      <w:r w:rsidRPr="00D71230">
        <w:rPr>
          <w:rFonts w:ascii="Times New Roman" w:hAnsi="Times New Roman"/>
          <w:spacing w:val="-18"/>
          <w:szCs w:val="28"/>
          <w:lang w:val="nl-NL"/>
        </w:rPr>
        <w:lastRenderedPageBreak/>
        <w:t>I.2. Ông Phạm Việt Thắng</w:t>
      </w:r>
      <w:r w:rsidRPr="00D71230">
        <w:rPr>
          <w:rFonts w:ascii="Times New Roman" w:hAnsi="Times New Roman"/>
          <w:b/>
          <w:spacing w:val="-18"/>
          <w:szCs w:val="28"/>
          <w:lang w:val="nl-NL"/>
        </w:rPr>
        <w:t xml:space="preserve"> </w:t>
      </w:r>
      <w:r w:rsidRPr="00D71230">
        <w:rPr>
          <w:rFonts w:ascii="Times New Roman" w:hAnsi="Times New Roman"/>
          <w:spacing w:val="-18"/>
          <w:szCs w:val="28"/>
          <w:lang w:val="nl-NL"/>
        </w:rPr>
        <w:t xml:space="preserve"> Chánh văn phòng trình bày quy chế, chương trình làm việc của Đại hội và Đại hội đã biểu quyết thông qua quy chế, chương trình làm việc với kết quả như sau:</w:t>
      </w:r>
    </w:p>
    <w:p w:rsidR="00C97443" w:rsidRPr="000D776A" w:rsidRDefault="00C97443" w:rsidP="00C97443">
      <w:pPr>
        <w:pStyle w:val="Footer"/>
        <w:tabs>
          <w:tab w:val="clear" w:pos="4320"/>
          <w:tab w:val="clear" w:pos="8640"/>
        </w:tabs>
        <w:spacing w:before="60"/>
        <w:ind w:firstLine="720"/>
        <w:jc w:val="both"/>
        <w:rPr>
          <w:rFonts w:ascii="Times New Roman" w:hAnsi="Times New Roman"/>
          <w:lang w:val="nl-NL"/>
        </w:rPr>
      </w:pPr>
      <w:r w:rsidRPr="000D776A">
        <w:rPr>
          <w:rFonts w:ascii="Times New Roman" w:hAnsi="Times New Roman"/>
          <w:lang w:val="nl-NL"/>
        </w:rPr>
        <w:t>- Tổng số phiếu tán thành</w:t>
      </w:r>
      <w:r>
        <w:rPr>
          <w:rFonts w:ascii="Times New Roman" w:hAnsi="Times New Roman"/>
          <w:lang w:val="nl-NL"/>
        </w:rPr>
        <w:t xml:space="preserve"> 8.676.002 </w:t>
      </w:r>
      <w:r w:rsidRPr="000D776A">
        <w:rPr>
          <w:rFonts w:ascii="Times New Roman" w:hAnsi="Times New Roman"/>
          <w:lang w:val="nl-NL"/>
        </w:rPr>
        <w:t>phiếu, bằng</w:t>
      </w:r>
      <w:r>
        <w:rPr>
          <w:rFonts w:ascii="Times New Roman" w:hAnsi="Times New Roman"/>
          <w:lang w:val="nl-NL"/>
        </w:rPr>
        <w:t xml:space="preserve"> 100 </w:t>
      </w:r>
      <w:r w:rsidRPr="000D776A">
        <w:rPr>
          <w:rFonts w:ascii="Times New Roman" w:hAnsi="Times New Roman"/>
          <w:lang w:val="nl-NL"/>
        </w:rPr>
        <w:t>% số cổ phần có quyền biểu quyết của các cổ đông tham dự Đại hội.</w:t>
      </w:r>
    </w:p>
    <w:p w:rsidR="00C97443" w:rsidRPr="000D776A" w:rsidRDefault="00C97443" w:rsidP="00C97443">
      <w:pPr>
        <w:pStyle w:val="Footer"/>
        <w:tabs>
          <w:tab w:val="clear" w:pos="4320"/>
          <w:tab w:val="clear" w:pos="8640"/>
        </w:tabs>
        <w:spacing w:before="60"/>
        <w:ind w:firstLine="720"/>
        <w:jc w:val="both"/>
        <w:rPr>
          <w:rFonts w:ascii="Times New Roman" w:hAnsi="Times New Roman"/>
          <w:lang w:val="nl-NL"/>
        </w:rPr>
      </w:pPr>
      <w:r w:rsidRPr="000D776A">
        <w:rPr>
          <w:rFonts w:ascii="Times New Roman" w:hAnsi="Times New Roman"/>
          <w:lang w:val="nl-NL"/>
        </w:rPr>
        <w:t>- Tổng số phiếu không tán thành</w:t>
      </w:r>
      <w:r>
        <w:rPr>
          <w:rFonts w:ascii="Times New Roman" w:hAnsi="Times New Roman"/>
          <w:lang w:val="nl-NL"/>
        </w:rPr>
        <w:t xml:space="preserve"> 0 </w:t>
      </w:r>
      <w:r w:rsidRPr="000D776A">
        <w:rPr>
          <w:rFonts w:ascii="Times New Roman" w:hAnsi="Times New Roman"/>
          <w:lang w:val="nl-NL"/>
        </w:rPr>
        <w:t xml:space="preserve">phiếu, bằng </w:t>
      </w:r>
      <w:r>
        <w:rPr>
          <w:rFonts w:ascii="Times New Roman" w:hAnsi="Times New Roman"/>
          <w:lang w:val="nl-NL"/>
        </w:rPr>
        <w:t xml:space="preserve">0 </w:t>
      </w:r>
      <w:r w:rsidRPr="000D776A">
        <w:rPr>
          <w:rFonts w:ascii="Times New Roman" w:hAnsi="Times New Roman"/>
          <w:lang w:val="nl-NL"/>
        </w:rPr>
        <w:t>% số cổ phần có quyền biểu quyết của các cổ đông tham dự Đại hội.</w:t>
      </w:r>
    </w:p>
    <w:p w:rsidR="00C97443" w:rsidRPr="000D776A" w:rsidRDefault="00C97443" w:rsidP="00C97443">
      <w:pPr>
        <w:pStyle w:val="Footer"/>
        <w:tabs>
          <w:tab w:val="clear" w:pos="4320"/>
          <w:tab w:val="clear" w:pos="8640"/>
        </w:tabs>
        <w:spacing w:before="60"/>
        <w:ind w:firstLine="720"/>
        <w:jc w:val="both"/>
        <w:rPr>
          <w:rFonts w:ascii="Times New Roman" w:hAnsi="Times New Roman"/>
          <w:lang w:val="nl-NL"/>
        </w:rPr>
      </w:pPr>
      <w:r w:rsidRPr="000D776A">
        <w:rPr>
          <w:rFonts w:ascii="Times New Roman" w:hAnsi="Times New Roman"/>
          <w:lang w:val="nl-NL"/>
        </w:rPr>
        <w:t>- Tổng số phiếu trắng không có.</w:t>
      </w:r>
    </w:p>
    <w:p w:rsidR="00C97443" w:rsidRPr="000D776A" w:rsidRDefault="00C97443" w:rsidP="00C97443">
      <w:pPr>
        <w:pStyle w:val="Footer"/>
        <w:tabs>
          <w:tab w:val="clear" w:pos="4320"/>
          <w:tab w:val="clear" w:pos="8640"/>
        </w:tabs>
        <w:spacing w:before="60"/>
        <w:ind w:firstLine="720"/>
        <w:jc w:val="both"/>
        <w:rPr>
          <w:rFonts w:ascii="Times New Roman" w:hAnsi="Times New Roman"/>
          <w:spacing w:val="-8"/>
          <w:szCs w:val="28"/>
          <w:lang w:val="nl-NL"/>
        </w:rPr>
      </w:pPr>
      <w:r w:rsidRPr="000D776A">
        <w:rPr>
          <w:rFonts w:ascii="Times New Roman" w:hAnsi="Times New Roman"/>
          <w:spacing w:val="-8"/>
          <w:szCs w:val="28"/>
          <w:lang w:val="nl-NL"/>
        </w:rPr>
        <w:t xml:space="preserve">Quy chế làm việc, chương trình nghị sự của Đại hội đã được thông qua với số phiếu tán thành bằng </w:t>
      </w:r>
      <w:r>
        <w:rPr>
          <w:rFonts w:ascii="Times New Roman" w:hAnsi="Times New Roman"/>
          <w:spacing w:val="-8"/>
          <w:szCs w:val="28"/>
          <w:lang w:val="nl-NL"/>
        </w:rPr>
        <w:t xml:space="preserve">100 </w:t>
      </w:r>
      <w:r w:rsidRPr="000D776A">
        <w:rPr>
          <w:rFonts w:ascii="Times New Roman" w:hAnsi="Times New Roman"/>
          <w:spacing w:val="-8"/>
          <w:szCs w:val="28"/>
          <w:lang w:val="nl-NL"/>
        </w:rPr>
        <w:t>% số cổ phần có quyền biểu quyết của các cổ đông tham dự Đại hội.</w:t>
      </w:r>
    </w:p>
    <w:p w:rsidR="00C97443" w:rsidRPr="000D776A" w:rsidRDefault="00C97443" w:rsidP="00C97443">
      <w:pPr>
        <w:spacing w:before="120"/>
        <w:ind w:firstLine="709"/>
        <w:jc w:val="both"/>
        <w:rPr>
          <w:rFonts w:ascii="Times New Roman" w:hAnsi="Times New Roman"/>
          <w:b/>
          <w:lang w:val="nl-NL"/>
        </w:rPr>
      </w:pPr>
      <w:r w:rsidRPr="000D776A">
        <w:rPr>
          <w:rFonts w:ascii="Times New Roman" w:hAnsi="Times New Roman"/>
          <w:b/>
          <w:lang w:val="nl-NL"/>
        </w:rPr>
        <w:t>II. Sau khi thực hiện các thủ tục tiến hành Đại hội, Chủ toạ Đại hội đã đi</w:t>
      </w:r>
      <w:r>
        <w:rPr>
          <w:rFonts w:ascii="Times New Roman" w:hAnsi="Times New Roman"/>
          <w:b/>
          <w:lang w:val="nl-NL"/>
        </w:rPr>
        <w:t>ề</w:t>
      </w:r>
      <w:r w:rsidRPr="000D776A">
        <w:rPr>
          <w:rFonts w:ascii="Times New Roman" w:hAnsi="Times New Roman"/>
          <w:b/>
          <w:lang w:val="nl-NL"/>
        </w:rPr>
        <w:t>u hành thảo luận và quyết nghị các vấn đề sau đâ</w:t>
      </w:r>
      <w:r>
        <w:rPr>
          <w:rFonts w:ascii="Times New Roman" w:hAnsi="Times New Roman"/>
          <w:b/>
          <w:lang w:val="nl-NL"/>
        </w:rPr>
        <w:t>y:</w:t>
      </w:r>
    </w:p>
    <w:p w:rsidR="00C97443" w:rsidRPr="00136E92" w:rsidRDefault="00C97443" w:rsidP="00C97443">
      <w:pPr>
        <w:spacing w:before="60"/>
        <w:ind w:firstLine="709"/>
        <w:jc w:val="both"/>
        <w:rPr>
          <w:rFonts w:ascii="Times New Roman" w:hAnsi="Times New Roman"/>
          <w:spacing w:val="-16"/>
          <w:szCs w:val="28"/>
          <w:lang w:val="nl-NL"/>
        </w:rPr>
      </w:pPr>
      <w:r w:rsidRPr="00136E92">
        <w:rPr>
          <w:rFonts w:ascii="Times New Roman" w:hAnsi="Times New Roman"/>
          <w:spacing w:val="-16"/>
          <w:szCs w:val="28"/>
          <w:lang w:val="nl-NL"/>
        </w:rPr>
        <w:t>II.1. Ông  Vũ Văn Khẩn   Uỷ viên HĐQT</w:t>
      </w:r>
      <w:r>
        <w:rPr>
          <w:rFonts w:ascii="Times New Roman" w:hAnsi="Times New Roman"/>
          <w:spacing w:val="-16"/>
          <w:szCs w:val="28"/>
          <w:lang w:val="nl-NL"/>
        </w:rPr>
        <w:t xml:space="preserve">- </w:t>
      </w:r>
      <w:r w:rsidRPr="00136E92">
        <w:rPr>
          <w:rFonts w:ascii="Times New Roman" w:hAnsi="Times New Roman"/>
          <w:spacing w:val="-16"/>
          <w:szCs w:val="28"/>
          <w:lang w:val="nl-NL"/>
        </w:rPr>
        <w:t>Giám đốc Công ty trình bày Báo cáo hoạt động SXKD năm 2014 và phương hướng nhiệm vụ SXKD năm 2015 với các chỉ tiêu chủ yếu sau:</w:t>
      </w:r>
    </w:p>
    <w:p w:rsidR="00C97443" w:rsidRDefault="00C97443" w:rsidP="00C97443">
      <w:pPr>
        <w:spacing w:before="60"/>
        <w:ind w:left="709"/>
        <w:jc w:val="both"/>
        <w:rPr>
          <w:rFonts w:ascii="Times New Roman" w:hAnsi="Times New Roman"/>
          <w:b/>
          <w:lang w:val="nl-NL"/>
        </w:rPr>
      </w:pPr>
      <w:r>
        <w:rPr>
          <w:rFonts w:ascii="Times New Roman" w:hAnsi="Times New Roman"/>
          <w:b/>
          <w:lang w:val="nl-NL"/>
        </w:rPr>
        <w:t>a.</w:t>
      </w:r>
      <w:r w:rsidRPr="000D776A">
        <w:rPr>
          <w:rFonts w:ascii="Times New Roman" w:hAnsi="Times New Roman"/>
          <w:b/>
          <w:lang w:val="nl-NL"/>
        </w:rPr>
        <w:t xml:space="preserve"> Kết quả SXKD năm 201</w:t>
      </w:r>
      <w:r>
        <w:rPr>
          <w:rFonts w:ascii="Times New Roman" w:hAnsi="Times New Roman"/>
          <w:b/>
          <w:lang w:val="nl-NL"/>
        </w:rPr>
        <w:t>4</w:t>
      </w:r>
    </w:p>
    <w:tbl>
      <w:tblPr>
        <w:tblW w:w="97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60"/>
        <w:gridCol w:w="2800"/>
        <w:gridCol w:w="1680"/>
        <w:gridCol w:w="1400"/>
        <w:gridCol w:w="1480"/>
        <w:gridCol w:w="1800"/>
      </w:tblGrid>
      <w:tr w:rsidR="00C97443" w:rsidRPr="001715DC" w:rsidTr="00841108">
        <w:trPr>
          <w:trHeight w:val="847"/>
        </w:trPr>
        <w:tc>
          <w:tcPr>
            <w:tcW w:w="560" w:type="dxa"/>
            <w:tcBorders>
              <w:bottom w:val="single" w:sz="4" w:space="0" w:color="auto"/>
            </w:tcBorders>
            <w:shd w:val="clear" w:color="auto" w:fill="auto"/>
            <w:vAlign w:val="center"/>
          </w:tcPr>
          <w:p w:rsidR="00C97443" w:rsidRPr="003F59F7" w:rsidRDefault="00C97443" w:rsidP="00841108">
            <w:pPr>
              <w:spacing w:line="280" w:lineRule="exact"/>
              <w:jc w:val="center"/>
              <w:outlineLvl w:val="0"/>
              <w:rPr>
                <w:rFonts w:ascii="Times New Roman" w:hAnsi="Times New Roman"/>
                <w:b/>
                <w:spacing w:val="-10"/>
                <w:sz w:val="20"/>
                <w:lang w:val="nl-NL"/>
              </w:rPr>
            </w:pPr>
            <w:r w:rsidRPr="003F59F7">
              <w:rPr>
                <w:rFonts w:ascii="Times New Roman" w:hAnsi="Times New Roman"/>
                <w:b/>
                <w:spacing w:val="-10"/>
                <w:sz w:val="20"/>
                <w:lang w:val="nl-NL"/>
              </w:rPr>
              <w:t>TT</w:t>
            </w:r>
          </w:p>
        </w:tc>
        <w:tc>
          <w:tcPr>
            <w:tcW w:w="2800" w:type="dxa"/>
            <w:tcBorders>
              <w:bottom w:val="single" w:sz="4" w:space="0" w:color="auto"/>
            </w:tcBorders>
            <w:shd w:val="clear" w:color="auto" w:fill="auto"/>
            <w:vAlign w:val="center"/>
          </w:tcPr>
          <w:p w:rsidR="00C97443" w:rsidRPr="003F59F7" w:rsidRDefault="00C97443" w:rsidP="00841108">
            <w:pPr>
              <w:spacing w:line="280" w:lineRule="exact"/>
              <w:jc w:val="center"/>
              <w:outlineLvl w:val="0"/>
              <w:rPr>
                <w:rFonts w:ascii="Times New Roman" w:hAnsi="Times New Roman"/>
                <w:b/>
                <w:spacing w:val="-10"/>
                <w:sz w:val="20"/>
                <w:lang w:val="nl-NL"/>
              </w:rPr>
            </w:pPr>
            <w:r w:rsidRPr="003F59F7">
              <w:rPr>
                <w:rFonts w:ascii="Times New Roman" w:hAnsi="Times New Roman"/>
                <w:b/>
                <w:spacing w:val="-10"/>
                <w:sz w:val="20"/>
                <w:lang w:val="nl-NL"/>
              </w:rPr>
              <w:t>CHỈ TIÊU</w:t>
            </w:r>
          </w:p>
        </w:tc>
        <w:tc>
          <w:tcPr>
            <w:tcW w:w="1680" w:type="dxa"/>
            <w:tcBorders>
              <w:bottom w:val="single" w:sz="4" w:space="0" w:color="auto"/>
            </w:tcBorders>
            <w:shd w:val="clear" w:color="auto" w:fill="auto"/>
            <w:vAlign w:val="center"/>
          </w:tcPr>
          <w:p w:rsidR="00C97443" w:rsidRPr="003F59F7" w:rsidRDefault="00C97443" w:rsidP="00841108">
            <w:pPr>
              <w:spacing w:line="280" w:lineRule="exact"/>
              <w:jc w:val="center"/>
              <w:outlineLvl w:val="0"/>
              <w:rPr>
                <w:rFonts w:ascii="Times New Roman" w:hAnsi="Times New Roman"/>
                <w:b/>
                <w:spacing w:val="-10"/>
                <w:sz w:val="20"/>
                <w:lang w:val="nl-NL"/>
              </w:rPr>
            </w:pPr>
            <w:r>
              <w:rPr>
                <w:rFonts w:ascii="Times New Roman" w:hAnsi="Times New Roman"/>
                <w:b/>
                <w:spacing w:val="-10"/>
                <w:sz w:val="20"/>
                <w:lang w:val="nl-NL"/>
              </w:rPr>
              <w:t>ĐƠN VỊ TÍNH</w:t>
            </w:r>
          </w:p>
        </w:tc>
        <w:tc>
          <w:tcPr>
            <w:tcW w:w="1400" w:type="dxa"/>
            <w:tcBorders>
              <w:bottom w:val="single" w:sz="4" w:space="0" w:color="auto"/>
            </w:tcBorders>
            <w:shd w:val="clear" w:color="auto" w:fill="auto"/>
            <w:vAlign w:val="center"/>
          </w:tcPr>
          <w:p w:rsidR="00C97443" w:rsidRPr="001715DC" w:rsidRDefault="00C97443" w:rsidP="00841108">
            <w:pPr>
              <w:spacing w:line="280" w:lineRule="exact"/>
              <w:jc w:val="center"/>
              <w:outlineLvl w:val="0"/>
              <w:rPr>
                <w:rFonts w:ascii="Times New Roman" w:hAnsi="Times New Roman"/>
                <w:b/>
                <w:spacing w:val="-10"/>
                <w:sz w:val="20"/>
                <w:szCs w:val="22"/>
                <w:lang w:val="nl-NL"/>
              </w:rPr>
            </w:pPr>
            <w:r w:rsidRPr="001715DC">
              <w:rPr>
                <w:rFonts w:ascii="Times New Roman" w:hAnsi="Times New Roman"/>
                <w:b/>
                <w:spacing w:val="-10"/>
                <w:sz w:val="20"/>
                <w:szCs w:val="22"/>
                <w:lang w:val="nl-NL"/>
              </w:rPr>
              <w:t>K</w:t>
            </w:r>
            <w:r>
              <w:rPr>
                <w:rFonts w:ascii="Times New Roman" w:hAnsi="Times New Roman"/>
                <w:b/>
                <w:spacing w:val="-10"/>
                <w:sz w:val="20"/>
                <w:szCs w:val="22"/>
                <w:lang w:val="nl-NL"/>
              </w:rPr>
              <w:t>H</w:t>
            </w:r>
            <w:r w:rsidRPr="001715DC">
              <w:rPr>
                <w:rFonts w:ascii="Times New Roman" w:hAnsi="Times New Roman"/>
                <w:b/>
                <w:spacing w:val="-10"/>
                <w:sz w:val="20"/>
                <w:szCs w:val="22"/>
                <w:lang w:val="nl-NL"/>
              </w:rPr>
              <w:t xml:space="preserve"> </w:t>
            </w:r>
            <w:r>
              <w:rPr>
                <w:rFonts w:ascii="Times New Roman" w:hAnsi="Times New Roman"/>
                <w:b/>
                <w:spacing w:val="-10"/>
                <w:sz w:val="20"/>
                <w:szCs w:val="22"/>
                <w:lang w:val="nl-NL"/>
              </w:rPr>
              <w:t xml:space="preserve">THEO NQ ĐHĐCĐ </w:t>
            </w:r>
          </w:p>
          <w:p w:rsidR="00C97443" w:rsidRPr="001715DC" w:rsidRDefault="00C97443" w:rsidP="00841108">
            <w:pPr>
              <w:spacing w:line="280" w:lineRule="exact"/>
              <w:jc w:val="center"/>
              <w:outlineLvl w:val="0"/>
              <w:rPr>
                <w:rFonts w:ascii=".VnTimeH" w:hAnsi=".VnTimeH"/>
                <w:b/>
                <w:spacing w:val="-10"/>
                <w:sz w:val="22"/>
                <w:szCs w:val="22"/>
                <w:lang w:val="nl-NL"/>
              </w:rPr>
            </w:pPr>
            <w:r w:rsidRPr="001715DC">
              <w:rPr>
                <w:rFonts w:ascii="Times New Roman" w:hAnsi="Times New Roman"/>
                <w:b/>
                <w:spacing w:val="-10"/>
                <w:sz w:val="20"/>
                <w:szCs w:val="22"/>
                <w:lang w:val="nl-NL"/>
              </w:rPr>
              <w:t>NĂM 201</w:t>
            </w:r>
            <w:r>
              <w:rPr>
                <w:rFonts w:ascii="Times New Roman" w:hAnsi="Times New Roman"/>
                <w:b/>
                <w:spacing w:val="-10"/>
                <w:sz w:val="20"/>
                <w:szCs w:val="22"/>
                <w:lang w:val="nl-NL"/>
              </w:rPr>
              <w:t>4</w:t>
            </w:r>
          </w:p>
        </w:tc>
        <w:tc>
          <w:tcPr>
            <w:tcW w:w="1480" w:type="dxa"/>
            <w:tcBorders>
              <w:bottom w:val="single" w:sz="4" w:space="0" w:color="auto"/>
            </w:tcBorders>
            <w:shd w:val="clear" w:color="auto" w:fill="auto"/>
            <w:vAlign w:val="center"/>
          </w:tcPr>
          <w:p w:rsidR="00C97443" w:rsidRPr="001715DC" w:rsidRDefault="00C97443" w:rsidP="00841108">
            <w:pPr>
              <w:spacing w:line="280" w:lineRule="exact"/>
              <w:jc w:val="center"/>
              <w:outlineLvl w:val="0"/>
              <w:rPr>
                <w:rFonts w:ascii="Times New Roman" w:hAnsi="Times New Roman"/>
                <w:b/>
                <w:spacing w:val="-10"/>
                <w:sz w:val="22"/>
                <w:szCs w:val="22"/>
                <w:lang w:val="nl-NL"/>
              </w:rPr>
            </w:pPr>
            <w:r w:rsidRPr="003F59F7">
              <w:rPr>
                <w:rFonts w:ascii="Times New Roman" w:hAnsi="Times New Roman"/>
                <w:b/>
                <w:spacing w:val="-10"/>
                <w:sz w:val="20"/>
                <w:szCs w:val="22"/>
                <w:lang w:val="nl-NL"/>
              </w:rPr>
              <w:t>THỰC HIỆN NĂM 2014</w:t>
            </w:r>
          </w:p>
        </w:tc>
        <w:tc>
          <w:tcPr>
            <w:tcW w:w="1800" w:type="dxa"/>
            <w:tcBorders>
              <w:bottom w:val="single" w:sz="4" w:space="0" w:color="auto"/>
            </w:tcBorders>
            <w:shd w:val="clear" w:color="auto" w:fill="auto"/>
            <w:vAlign w:val="center"/>
          </w:tcPr>
          <w:p w:rsidR="00C97443" w:rsidRDefault="00C97443" w:rsidP="00841108">
            <w:pPr>
              <w:spacing w:line="280" w:lineRule="exact"/>
              <w:jc w:val="center"/>
              <w:outlineLvl w:val="0"/>
              <w:rPr>
                <w:rFonts w:ascii="Times New Roman" w:hAnsi="Times New Roman"/>
                <w:b/>
                <w:spacing w:val="-10"/>
                <w:sz w:val="20"/>
                <w:szCs w:val="22"/>
                <w:lang w:val="nl-NL"/>
              </w:rPr>
            </w:pPr>
            <w:r w:rsidRPr="003F59F7">
              <w:rPr>
                <w:rFonts w:ascii="Times New Roman" w:hAnsi="Times New Roman"/>
                <w:b/>
                <w:spacing w:val="-10"/>
                <w:sz w:val="20"/>
                <w:szCs w:val="22"/>
                <w:lang w:val="nl-NL"/>
              </w:rPr>
              <w:t>SO SÁNH</w:t>
            </w:r>
          </w:p>
          <w:p w:rsidR="00C97443" w:rsidRPr="001715DC" w:rsidRDefault="00C97443" w:rsidP="00841108">
            <w:pPr>
              <w:spacing w:line="280" w:lineRule="exact"/>
              <w:jc w:val="center"/>
              <w:outlineLvl w:val="0"/>
              <w:rPr>
                <w:rFonts w:ascii="Times New Roman" w:hAnsi="Times New Roman"/>
                <w:b/>
                <w:spacing w:val="-10"/>
                <w:sz w:val="22"/>
                <w:szCs w:val="22"/>
                <w:lang w:val="nl-NL"/>
              </w:rPr>
            </w:pPr>
            <w:r w:rsidRPr="003F59F7">
              <w:rPr>
                <w:rFonts w:ascii="Times New Roman" w:hAnsi="Times New Roman"/>
                <w:b/>
                <w:spacing w:val="-10"/>
                <w:sz w:val="20"/>
                <w:szCs w:val="22"/>
                <w:lang w:val="nl-NL"/>
              </w:rPr>
              <w:t xml:space="preserve"> (%) </w:t>
            </w:r>
          </w:p>
        </w:tc>
      </w:tr>
      <w:tr w:rsidR="00C97443" w:rsidRPr="003F59F7" w:rsidTr="00841108">
        <w:trPr>
          <w:trHeight w:val="355"/>
        </w:trPr>
        <w:tc>
          <w:tcPr>
            <w:tcW w:w="560" w:type="dxa"/>
            <w:tcBorders>
              <w:top w:val="single" w:sz="4" w:space="0" w:color="auto"/>
              <w:bottom w:val="dotted" w:sz="4" w:space="0" w:color="auto"/>
            </w:tcBorders>
            <w:shd w:val="clear" w:color="auto" w:fill="auto"/>
            <w:vAlign w:val="center"/>
          </w:tcPr>
          <w:p w:rsidR="00C97443" w:rsidRPr="003F59F7" w:rsidRDefault="00C97443" w:rsidP="00841108">
            <w:pPr>
              <w:spacing w:before="60" w:after="60" w:line="280" w:lineRule="exact"/>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w:t>
            </w:r>
          </w:p>
        </w:tc>
        <w:tc>
          <w:tcPr>
            <w:tcW w:w="2800" w:type="dxa"/>
            <w:tcBorders>
              <w:top w:val="single" w:sz="4" w:space="0" w:color="auto"/>
              <w:bottom w:val="dotted" w:sz="4" w:space="0" w:color="auto"/>
            </w:tcBorders>
            <w:shd w:val="clear" w:color="auto" w:fill="auto"/>
            <w:vAlign w:val="center"/>
          </w:tcPr>
          <w:p w:rsidR="00C97443" w:rsidRPr="003F59F7" w:rsidRDefault="00C97443" w:rsidP="00841108">
            <w:pPr>
              <w:spacing w:before="60" w:after="60" w:line="280" w:lineRule="exac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Đất đá bốc xúc</w:t>
            </w:r>
          </w:p>
        </w:tc>
        <w:tc>
          <w:tcPr>
            <w:tcW w:w="1680" w:type="dxa"/>
            <w:tcBorders>
              <w:top w:val="single" w:sz="4" w:space="0" w:color="auto"/>
              <w:bottom w:val="dotted" w:sz="4" w:space="0" w:color="auto"/>
            </w:tcBorders>
            <w:shd w:val="clear" w:color="auto" w:fill="auto"/>
            <w:vAlign w:val="center"/>
          </w:tcPr>
          <w:p w:rsidR="00C97443" w:rsidRPr="00F74656" w:rsidRDefault="00C97443" w:rsidP="00841108">
            <w:pPr>
              <w:spacing w:before="60" w:after="60" w:line="280" w:lineRule="exact"/>
              <w:jc w:val="center"/>
              <w:outlineLvl w:val="0"/>
              <w:rPr>
                <w:rFonts w:ascii="Times New Roman" w:hAnsi="Times New Roman"/>
                <w:spacing w:val="-10"/>
                <w:sz w:val="26"/>
                <w:szCs w:val="26"/>
                <w:lang w:val="nl-NL"/>
              </w:rPr>
            </w:pPr>
            <w:r>
              <w:rPr>
                <w:rFonts w:ascii="Times New Roman" w:hAnsi="Times New Roman"/>
                <w:spacing w:val="-10"/>
                <w:sz w:val="26"/>
                <w:szCs w:val="26"/>
                <w:lang w:val="nl-NL"/>
              </w:rPr>
              <w:t>M</w:t>
            </w:r>
            <w:r>
              <w:rPr>
                <w:rFonts w:ascii="Times New Roman" w:hAnsi="Times New Roman"/>
                <w:spacing w:val="-10"/>
                <w:sz w:val="26"/>
                <w:szCs w:val="26"/>
                <w:vertAlign w:val="superscript"/>
                <w:lang w:val="nl-NL"/>
              </w:rPr>
              <w:t>3</w:t>
            </w:r>
          </w:p>
        </w:tc>
        <w:tc>
          <w:tcPr>
            <w:tcW w:w="1400" w:type="dxa"/>
            <w:tcBorders>
              <w:top w:val="single"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34.800.000</w:t>
            </w:r>
          </w:p>
        </w:tc>
        <w:tc>
          <w:tcPr>
            <w:tcW w:w="1480" w:type="dxa"/>
            <w:tcBorders>
              <w:top w:val="single"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34.872.752</w:t>
            </w:r>
          </w:p>
        </w:tc>
        <w:tc>
          <w:tcPr>
            <w:tcW w:w="1800" w:type="dxa"/>
            <w:tcBorders>
              <w:top w:val="single"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100,21</w:t>
            </w:r>
          </w:p>
        </w:tc>
      </w:tr>
      <w:tr w:rsidR="00C97443" w:rsidRPr="003F59F7" w:rsidTr="00841108">
        <w:trPr>
          <w:trHeight w:val="370"/>
        </w:trPr>
        <w:tc>
          <w:tcPr>
            <w:tcW w:w="56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2</w:t>
            </w:r>
          </w:p>
        </w:tc>
        <w:tc>
          <w:tcPr>
            <w:tcW w:w="28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Than khai thác bóc vỉa</w:t>
            </w:r>
          </w:p>
        </w:tc>
        <w:tc>
          <w:tcPr>
            <w:tcW w:w="168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Tấn</w:t>
            </w:r>
          </w:p>
        </w:tc>
        <w:tc>
          <w:tcPr>
            <w:tcW w:w="14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2.900.000</w:t>
            </w:r>
          </w:p>
        </w:tc>
        <w:tc>
          <w:tcPr>
            <w:tcW w:w="148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2.906.668</w:t>
            </w:r>
          </w:p>
        </w:tc>
        <w:tc>
          <w:tcPr>
            <w:tcW w:w="18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100,23</w:t>
            </w:r>
          </w:p>
        </w:tc>
      </w:tr>
      <w:tr w:rsidR="00C97443" w:rsidRPr="003F59F7" w:rsidTr="00841108">
        <w:trPr>
          <w:trHeight w:val="370"/>
        </w:trPr>
        <w:tc>
          <w:tcPr>
            <w:tcW w:w="56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3</w:t>
            </w:r>
          </w:p>
        </w:tc>
        <w:tc>
          <w:tcPr>
            <w:tcW w:w="28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outlineLvl w:val="0"/>
              <w:rPr>
                <w:rFonts w:ascii="Times New Roman" w:hAnsi="Times New Roman"/>
                <w:spacing w:val="-10"/>
                <w:sz w:val="26"/>
                <w:szCs w:val="26"/>
                <w:lang w:val="nl-NL"/>
              </w:rPr>
            </w:pPr>
            <w:r>
              <w:rPr>
                <w:rFonts w:ascii="Times New Roman" w:hAnsi="Times New Roman"/>
                <w:spacing w:val="-10"/>
                <w:sz w:val="26"/>
                <w:szCs w:val="26"/>
                <w:lang w:val="nl-NL"/>
              </w:rPr>
              <w:t>Than sạch từ  SPNT</w:t>
            </w:r>
          </w:p>
        </w:tc>
        <w:tc>
          <w:tcPr>
            <w:tcW w:w="168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center"/>
              <w:outlineLvl w:val="0"/>
              <w:rPr>
                <w:rFonts w:ascii="Times New Roman" w:hAnsi="Times New Roman"/>
                <w:spacing w:val="-10"/>
                <w:sz w:val="26"/>
                <w:szCs w:val="26"/>
                <w:lang w:val="nl-NL"/>
              </w:rPr>
            </w:pPr>
            <w:r>
              <w:rPr>
                <w:rFonts w:ascii="Times New Roman" w:hAnsi="Times New Roman"/>
                <w:spacing w:val="-10"/>
                <w:sz w:val="26"/>
                <w:szCs w:val="26"/>
                <w:lang w:val="nl-NL"/>
              </w:rPr>
              <w:t>Tấn</w:t>
            </w:r>
          </w:p>
        </w:tc>
        <w:tc>
          <w:tcPr>
            <w:tcW w:w="14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300.000</w:t>
            </w:r>
          </w:p>
        </w:tc>
        <w:tc>
          <w:tcPr>
            <w:tcW w:w="148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459.308</w:t>
            </w:r>
          </w:p>
        </w:tc>
        <w:tc>
          <w:tcPr>
            <w:tcW w:w="18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153,10</w:t>
            </w:r>
          </w:p>
        </w:tc>
      </w:tr>
      <w:tr w:rsidR="00C97443" w:rsidRPr="003F59F7" w:rsidTr="00841108">
        <w:trPr>
          <w:trHeight w:val="355"/>
        </w:trPr>
        <w:tc>
          <w:tcPr>
            <w:tcW w:w="56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4</w:t>
            </w:r>
          </w:p>
        </w:tc>
        <w:tc>
          <w:tcPr>
            <w:tcW w:w="28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Than tiêu thụ tổng số</w:t>
            </w:r>
          </w:p>
        </w:tc>
        <w:tc>
          <w:tcPr>
            <w:tcW w:w="168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Tấn</w:t>
            </w:r>
          </w:p>
        </w:tc>
        <w:tc>
          <w:tcPr>
            <w:tcW w:w="14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3.320.000</w:t>
            </w:r>
          </w:p>
        </w:tc>
        <w:tc>
          <w:tcPr>
            <w:tcW w:w="148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3.434.031</w:t>
            </w:r>
          </w:p>
        </w:tc>
        <w:tc>
          <w:tcPr>
            <w:tcW w:w="18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103,43</w:t>
            </w:r>
          </w:p>
        </w:tc>
      </w:tr>
      <w:tr w:rsidR="00C97443" w:rsidRPr="003F59F7" w:rsidTr="00841108">
        <w:trPr>
          <w:trHeight w:val="370"/>
        </w:trPr>
        <w:tc>
          <w:tcPr>
            <w:tcW w:w="56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5</w:t>
            </w:r>
          </w:p>
        </w:tc>
        <w:tc>
          <w:tcPr>
            <w:tcW w:w="28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Doanh thu tổng số</w:t>
            </w:r>
          </w:p>
        </w:tc>
        <w:tc>
          <w:tcPr>
            <w:tcW w:w="168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Tr.đ</w:t>
            </w:r>
            <w:r>
              <w:rPr>
                <w:rFonts w:ascii="Times New Roman" w:hAnsi="Times New Roman"/>
                <w:spacing w:val="-10"/>
                <w:sz w:val="26"/>
                <w:szCs w:val="26"/>
                <w:lang w:val="nl-NL"/>
              </w:rPr>
              <w:t>ồng</w:t>
            </w:r>
          </w:p>
        </w:tc>
        <w:tc>
          <w:tcPr>
            <w:tcW w:w="14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3.816.962</w:t>
            </w:r>
          </w:p>
        </w:tc>
        <w:tc>
          <w:tcPr>
            <w:tcW w:w="148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4.313.294</w:t>
            </w:r>
          </w:p>
        </w:tc>
        <w:tc>
          <w:tcPr>
            <w:tcW w:w="18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113,00</w:t>
            </w:r>
          </w:p>
        </w:tc>
      </w:tr>
      <w:tr w:rsidR="00C97443" w:rsidRPr="003F59F7" w:rsidTr="00841108">
        <w:trPr>
          <w:trHeight w:val="370"/>
        </w:trPr>
        <w:tc>
          <w:tcPr>
            <w:tcW w:w="56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w:t>
            </w:r>
          </w:p>
        </w:tc>
        <w:tc>
          <w:tcPr>
            <w:tcW w:w="28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Trong đó: Doanh thu than</w:t>
            </w:r>
          </w:p>
        </w:tc>
        <w:tc>
          <w:tcPr>
            <w:tcW w:w="168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center"/>
              <w:outlineLvl w:val="0"/>
              <w:rPr>
                <w:rFonts w:ascii="Times New Roman" w:hAnsi="Times New Roman"/>
                <w:spacing w:val="-10"/>
                <w:sz w:val="26"/>
                <w:szCs w:val="26"/>
                <w:lang w:val="nl-NL"/>
              </w:rPr>
            </w:pPr>
            <w:r>
              <w:rPr>
                <w:rFonts w:ascii="Times New Roman" w:hAnsi="Times New Roman"/>
                <w:spacing w:val="-10"/>
                <w:sz w:val="26"/>
                <w:szCs w:val="26"/>
                <w:lang w:val="nl-NL"/>
              </w:rPr>
              <w:t>Tr.đồng</w:t>
            </w:r>
          </w:p>
        </w:tc>
        <w:tc>
          <w:tcPr>
            <w:tcW w:w="14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3.813.962</w:t>
            </w:r>
          </w:p>
        </w:tc>
        <w:tc>
          <w:tcPr>
            <w:tcW w:w="148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4.062.438</w:t>
            </w:r>
          </w:p>
        </w:tc>
        <w:tc>
          <w:tcPr>
            <w:tcW w:w="18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106,51</w:t>
            </w:r>
          </w:p>
        </w:tc>
      </w:tr>
      <w:tr w:rsidR="00C97443" w:rsidRPr="003F59F7" w:rsidTr="00841108">
        <w:trPr>
          <w:trHeight w:val="355"/>
        </w:trPr>
        <w:tc>
          <w:tcPr>
            <w:tcW w:w="56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center"/>
              <w:outlineLvl w:val="0"/>
              <w:rPr>
                <w:rFonts w:ascii="Times New Roman" w:hAnsi="Times New Roman"/>
                <w:spacing w:val="-10"/>
                <w:sz w:val="26"/>
                <w:szCs w:val="26"/>
                <w:lang w:val="nl-NL"/>
              </w:rPr>
            </w:pPr>
            <w:r>
              <w:rPr>
                <w:rFonts w:ascii="Times New Roman" w:hAnsi="Times New Roman"/>
                <w:spacing w:val="-10"/>
                <w:sz w:val="26"/>
                <w:szCs w:val="26"/>
                <w:lang w:val="nl-NL"/>
              </w:rPr>
              <w:t>6</w:t>
            </w:r>
          </w:p>
        </w:tc>
        <w:tc>
          <w:tcPr>
            <w:tcW w:w="28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outlineLvl w:val="0"/>
              <w:rPr>
                <w:rFonts w:ascii="Times New Roman" w:hAnsi="Times New Roman"/>
                <w:spacing w:val="-10"/>
                <w:sz w:val="26"/>
                <w:szCs w:val="26"/>
                <w:lang w:val="nl-NL"/>
              </w:rPr>
            </w:pPr>
            <w:r>
              <w:rPr>
                <w:rFonts w:ascii="Times New Roman" w:hAnsi="Times New Roman"/>
                <w:spacing w:val="-10"/>
                <w:sz w:val="26"/>
                <w:szCs w:val="26"/>
                <w:lang w:val="nl-NL"/>
              </w:rPr>
              <w:t>Giá trị đầu tư XDCB</w:t>
            </w:r>
          </w:p>
        </w:tc>
        <w:tc>
          <w:tcPr>
            <w:tcW w:w="168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center"/>
              <w:outlineLvl w:val="0"/>
              <w:rPr>
                <w:rFonts w:ascii="Times New Roman" w:hAnsi="Times New Roman"/>
                <w:spacing w:val="-10"/>
                <w:sz w:val="26"/>
                <w:szCs w:val="26"/>
                <w:lang w:val="nl-NL"/>
              </w:rPr>
            </w:pPr>
            <w:r>
              <w:rPr>
                <w:rFonts w:ascii="Times New Roman" w:hAnsi="Times New Roman"/>
                <w:spacing w:val="-10"/>
                <w:sz w:val="26"/>
                <w:szCs w:val="26"/>
                <w:lang w:val="nl-NL"/>
              </w:rPr>
              <w:t>Tr.đồng</w:t>
            </w:r>
          </w:p>
        </w:tc>
        <w:tc>
          <w:tcPr>
            <w:tcW w:w="14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Pr>
                <w:rFonts w:ascii="Times New Roman" w:hAnsi="Times New Roman"/>
                <w:spacing w:val="-10"/>
                <w:sz w:val="26"/>
                <w:szCs w:val="26"/>
                <w:lang w:val="nl-NL"/>
              </w:rPr>
              <w:t>249.861</w:t>
            </w:r>
          </w:p>
        </w:tc>
        <w:tc>
          <w:tcPr>
            <w:tcW w:w="148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Pr>
                <w:rFonts w:ascii="Times New Roman" w:hAnsi="Times New Roman"/>
                <w:spacing w:val="-10"/>
                <w:sz w:val="26"/>
                <w:szCs w:val="26"/>
                <w:lang w:val="nl-NL"/>
              </w:rPr>
              <w:t>154.250</w:t>
            </w:r>
          </w:p>
        </w:tc>
        <w:tc>
          <w:tcPr>
            <w:tcW w:w="18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Pr>
                <w:rFonts w:ascii="Times New Roman" w:hAnsi="Times New Roman"/>
                <w:spacing w:val="-10"/>
                <w:sz w:val="26"/>
                <w:szCs w:val="26"/>
                <w:lang w:val="nl-NL"/>
              </w:rPr>
              <w:t>61,73</w:t>
            </w:r>
          </w:p>
        </w:tc>
      </w:tr>
      <w:tr w:rsidR="00C97443" w:rsidRPr="003F59F7" w:rsidTr="00841108">
        <w:trPr>
          <w:trHeight w:val="355"/>
        </w:trPr>
        <w:tc>
          <w:tcPr>
            <w:tcW w:w="56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center"/>
              <w:outlineLvl w:val="0"/>
              <w:rPr>
                <w:rFonts w:ascii="Times New Roman" w:hAnsi="Times New Roman"/>
                <w:spacing w:val="-10"/>
                <w:sz w:val="26"/>
                <w:szCs w:val="26"/>
                <w:lang w:val="nl-NL"/>
              </w:rPr>
            </w:pPr>
            <w:r>
              <w:rPr>
                <w:rFonts w:ascii="Times New Roman" w:hAnsi="Times New Roman"/>
                <w:spacing w:val="-10"/>
                <w:sz w:val="26"/>
                <w:szCs w:val="26"/>
                <w:lang w:val="nl-NL"/>
              </w:rPr>
              <w:t>7</w:t>
            </w:r>
          </w:p>
        </w:tc>
        <w:tc>
          <w:tcPr>
            <w:tcW w:w="28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Lợi nhuận trước thuế</w:t>
            </w:r>
          </w:p>
        </w:tc>
        <w:tc>
          <w:tcPr>
            <w:tcW w:w="168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Tr.đ</w:t>
            </w:r>
            <w:r>
              <w:rPr>
                <w:rFonts w:ascii="Times New Roman" w:hAnsi="Times New Roman"/>
                <w:spacing w:val="-10"/>
                <w:sz w:val="26"/>
                <w:szCs w:val="26"/>
                <w:lang w:val="nl-NL"/>
              </w:rPr>
              <w:t>ồng</w:t>
            </w:r>
          </w:p>
        </w:tc>
        <w:tc>
          <w:tcPr>
            <w:tcW w:w="14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54.349</w:t>
            </w:r>
          </w:p>
        </w:tc>
        <w:tc>
          <w:tcPr>
            <w:tcW w:w="148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54.450</w:t>
            </w:r>
          </w:p>
        </w:tc>
        <w:tc>
          <w:tcPr>
            <w:tcW w:w="18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100,19</w:t>
            </w:r>
          </w:p>
        </w:tc>
      </w:tr>
      <w:tr w:rsidR="00C97443" w:rsidRPr="003F59F7" w:rsidTr="00841108">
        <w:trPr>
          <w:trHeight w:val="370"/>
        </w:trPr>
        <w:tc>
          <w:tcPr>
            <w:tcW w:w="56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center"/>
              <w:outlineLvl w:val="0"/>
              <w:rPr>
                <w:rFonts w:ascii="Times New Roman" w:hAnsi="Times New Roman"/>
                <w:spacing w:val="-10"/>
                <w:sz w:val="26"/>
                <w:szCs w:val="26"/>
                <w:lang w:val="nl-NL"/>
              </w:rPr>
            </w:pPr>
            <w:r>
              <w:rPr>
                <w:rFonts w:ascii="Times New Roman" w:hAnsi="Times New Roman"/>
                <w:spacing w:val="-10"/>
                <w:sz w:val="26"/>
                <w:szCs w:val="26"/>
                <w:lang w:val="nl-NL"/>
              </w:rPr>
              <w:t>8</w:t>
            </w:r>
          </w:p>
        </w:tc>
        <w:tc>
          <w:tcPr>
            <w:tcW w:w="28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Tiền lương bình quân</w:t>
            </w:r>
          </w:p>
        </w:tc>
        <w:tc>
          <w:tcPr>
            <w:tcW w:w="168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1000đ/ng/th</w:t>
            </w:r>
          </w:p>
        </w:tc>
        <w:tc>
          <w:tcPr>
            <w:tcW w:w="14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6.502</w:t>
            </w:r>
          </w:p>
        </w:tc>
        <w:tc>
          <w:tcPr>
            <w:tcW w:w="148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7.078</w:t>
            </w:r>
          </w:p>
        </w:tc>
        <w:tc>
          <w:tcPr>
            <w:tcW w:w="1800" w:type="dxa"/>
            <w:tcBorders>
              <w:top w:val="dotted" w:sz="4" w:space="0" w:color="auto"/>
              <w:bottom w:val="dotted"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108,89</w:t>
            </w:r>
          </w:p>
        </w:tc>
      </w:tr>
      <w:tr w:rsidR="00C97443" w:rsidRPr="003F59F7" w:rsidTr="00841108">
        <w:trPr>
          <w:trHeight w:val="370"/>
        </w:trPr>
        <w:tc>
          <w:tcPr>
            <w:tcW w:w="560" w:type="dxa"/>
            <w:tcBorders>
              <w:top w:val="dotted" w:sz="4" w:space="0" w:color="auto"/>
              <w:bottom w:val="double" w:sz="4" w:space="0" w:color="auto"/>
            </w:tcBorders>
            <w:shd w:val="clear" w:color="auto" w:fill="auto"/>
            <w:vAlign w:val="center"/>
          </w:tcPr>
          <w:p w:rsidR="00C97443" w:rsidRPr="003F59F7" w:rsidRDefault="00C97443" w:rsidP="00841108">
            <w:pPr>
              <w:spacing w:before="60" w:after="60" w:line="280" w:lineRule="exact"/>
              <w:jc w:val="center"/>
              <w:outlineLvl w:val="0"/>
              <w:rPr>
                <w:rFonts w:ascii="Times New Roman" w:hAnsi="Times New Roman"/>
                <w:spacing w:val="-10"/>
                <w:sz w:val="26"/>
                <w:szCs w:val="26"/>
                <w:lang w:val="nl-NL"/>
              </w:rPr>
            </w:pPr>
            <w:r>
              <w:rPr>
                <w:rFonts w:ascii="Times New Roman" w:hAnsi="Times New Roman"/>
                <w:spacing w:val="-10"/>
                <w:sz w:val="26"/>
                <w:szCs w:val="26"/>
                <w:lang w:val="nl-NL"/>
              </w:rPr>
              <w:t>9</w:t>
            </w:r>
          </w:p>
        </w:tc>
        <w:tc>
          <w:tcPr>
            <w:tcW w:w="2800" w:type="dxa"/>
            <w:tcBorders>
              <w:top w:val="dotted" w:sz="4" w:space="0" w:color="auto"/>
              <w:bottom w:val="double" w:sz="4" w:space="0" w:color="auto"/>
            </w:tcBorders>
            <w:shd w:val="clear" w:color="auto" w:fill="auto"/>
            <w:vAlign w:val="center"/>
          </w:tcPr>
          <w:p w:rsidR="00C97443" w:rsidRPr="003F59F7" w:rsidRDefault="00C97443" w:rsidP="00841108">
            <w:pPr>
              <w:spacing w:before="60" w:after="60" w:line="280" w:lineRule="exac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Dự kiến chi trả cổ tức</w:t>
            </w:r>
          </w:p>
        </w:tc>
        <w:tc>
          <w:tcPr>
            <w:tcW w:w="1680" w:type="dxa"/>
            <w:tcBorders>
              <w:top w:val="dotted" w:sz="4" w:space="0" w:color="auto"/>
              <w:bottom w:val="double" w:sz="4" w:space="0" w:color="auto"/>
            </w:tcBorders>
            <w:shd w:val="clear" w:color="auto" w:fill="auto"/>
            <w:vAlign w:val="center"/>
          </w:tcPr>
          <w:p w:rsidR="00C97443" w:rsidRPr="003F59F7" w:rsidRDefault="00C97443" w:rsidP="00841108">
            <w:pPr>
              <w:spacing w:before="60" w:after="60" w:line="280" w:lineRule="exact"/>
              <w:jc w:val="center"/>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%/năm/CP</w:t>
            </w:r>
          </w:p>
        </w:tc>
        <w:tc>
          <w:tcPr>
            <w:tcW w:w="1400" w:type="dxa"/>
            <w:tcBorders>
              <w:top w:val="dotted" w:sz="4" w:space="0" w:color="auto"/>
              <w:bottom w:val="double"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8÷10</w:t>
            </w:r>
          </w:p>
        </w:tc>
        <w:tc>
          <w:tcPr>
            <w:tcW w:w="1480" w:type="dxa"/>
            <w:tcBorders>
              <w:top w:val="dotted" w:sz="4" w:space="0" w:color="auto"/>
              <w:bottom w:val="double"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10</w:t>
            </w:r>
          </w:p>
        </w:tc>
        <w:tc>
          <w:tcPr>
            <w:tcW w:w="1800" w:type="dxa"/>
            <w:tcBorders>
              <w:top w:val="dotted" w:sz="4" w:space="0" w:color="auto"/>
              <w:bottom w:val="double" w:sz="4" w:space="0" w:color="auto"/>
            </w:tcBorders>
            <w:shd w:val="clear" w:color="auto" w:fill="auto"/>
            <w:vAlign w:val="center"/>
          </w:tcPr>
          <w:p w:rsidR="00C97443" w:rsidRPr="003F59F7" w:rsidRDefault="00C97443" w:rsidP="00841108">
            <w:pPr>
              <w:spacing w:before="60" w:after="60" w:line="280" w:lineRule="exact"/>
              <w:jc w:val="right"/>
              <w:outlineLvl w:val="0"/>
              <w:rPr>
                <w:rFonts w:ascii="Times New Roman" w:hAnsi="Times New Roman"/>
                <w:spacing w:val="-10"/>
                <w:sz w:val="26"/>
                <w:szCs w:val="26"/>
                <w:lang w:val="nl-NL"/>
              </w:rPr>
            </w:pPr>
            <w:r w:rsidRPr="003F59F7">
              <w:rPr>
                <w:rFonts w:ascii="Times New Roman" w:hAnsi="Times New Roman"/>
                <w:spacing w:val="-10"/>
                <w:sz w:val="26"/>
                <w:szCs w:val="26"/>
                <w:lang w:val="nl-NL"/>
              </w:rPr>
              <w:t>100,00</w:t>
            </w:r>
          </w:p>
        </w:tc>
      </w:tr>
    </w:tbl>
    <w:p w:rsidR="00C97443" w:rsidRDefault="00C97443" w:rsidP="00C97443">
      <w:pPr>
        <w:spacing w:before="120" w:after="120"/>
        <w:ind w:firstLine="720"/>
        <w:jc w:val="both"/>
        <w:rPr>
          <w:rFonts w:ascii="Times New Roman" w:hAnsi="Times New Roman"/>
          <w:b/>
          <w:lang w:val="nl-NL"/>
        </w:rPr>
      </w:pPr>
    </w:p>
    <w:p w:rsidR="00C97443" w:rsidRPr="00F74656" w:rsidRDefault="00C97443" w:rsidP="00C97443">
      <w:pPr>
        <w:spacing w:before="120" w:after="120"/>
        <w:ind w:firstLine="720"/>
        <w:jc w:val="both"/>
        <w:rPr>
          <w:rFonts w:ascii="Times New Roman" w:hAnsi="Times New Roman"/>
          <w:b/>
          <w:lang w:val="nl-NL"/>
        </w:rPr>
      </w:pPr>
      <w:r>
        <w:rPr>
          <w:rFonts w:ascii="Times New Roman" w:hAnsi="Times New Roman"/>
          <w:b/>
          <w:lang w:val="nl-NL"/>
        </w:rPr>
        <w:t>b.</w:t>
      </w:r>
      <w:r w:rsidRPr="000D776A">
        <w:rPr>
          <w:rFonts w:ascii="Times New Roman" w:hAnsi="Times New Roman"/>
          <w:b/>
          <w:lang w:val="nl-NL"/>
        </w:rPr>
        <w:t xml:space="preserve"> Phương hướng, nhiệm vụ SXKD năm 201</w:t>
      </w:r>
      <w:r>
        <w:rPr>
          <w:rFonts w:ascii="Times New Roman" w:hAnsi="Times New Roman"/>
          <w:b/>
          <w:lang w:val="nl-NL"/>
        </w:rPr>
        <w:t>5</w:t>
      </w:r>
    </w:p>
    <w:tbl>
      <w:tblPr>
        <w:tblW w:w="97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40"/>
        <w:gridCol w:w="3600"/>
        <w:gridCol w:w="2160"/>
        <w:gridCol w:w="2160"/>
        <w:gridCol w:w="1260"/>
      </w:tblGrid>
      <w:tr w:rsidR="00C97443" w:rsidRPr="000E0A0A" w:rsidTr="00841108">
        <w:trPr>
          <w:trHeight w:val="429"/>
        </w:trPr>
        <w:tc>
          <w:tcPr>
            <w:tcW w:w="540" w:type="dxa"/>
            <w:shd w:val="clear" w:color="auto" w:fill="auto"/>
            <w:vAlign w:val="center"/>
          </w:tcPr>
          <w:p w:rsidR="00C97443" w:rsidRPr="000E0A0A" w:rsidRDefault="00C97443" w:rsidP="00841108">
            <w:pPr>
              <w:spacing w:before="40" w:after="40"/>
              <w:jc w:val="center"/>
              <w:rPr>
                <w:rFonts w:ascii="Times New Roman" w:hAnsi="Times New Roman"/>
                <w:b/>
                <w:sz w:val="20"/>
                <w:szCs w:val="20"/>
                <w:lang w:val="nl-NL"/>
              </w:rPr>
            </w:pPr>
            <w:r w:rsidRPr="000E0A0A">
              <w:rPr>
                <w:rFonts w:ascii="Times New Roman" w:hAnsi="Times New Roman"/>
                <w:b/>
                <w:sz w:val="20"/>
                <w:szCs w:val="20"/>
                <w:lang w:val="nl-NL"/>
              </w:rPr>
              <w:t>TT</w:t>
            </w:r>
          </w:p>
        </w:tc>
        <w:tc>
          <w:tcPr>
            <w:tcW w:w="3600" w:type="dxa"/>
            <w:shd w:val="clear" w:color="auto" w:fill="auto"/>
            <w:vAlign w:val="center"/>
          </w:tcPr>
          <w:p w:rsidR="00C97443" w:rsidRPr="000E0A0A" w:rsidRDefault="00C97443" w:rsidP="00841108">
            <w:pPr>
              <w:spacing w:before="40" w:after="40"/>
              <w:jc w:val="center"/>
              <w:rPr>
                <w:rFonts w:ascii="Times New Roman" w:hAnsi="Times New Roman"/>
                <w:b/>
                <w:sz w:val="20"/>
                <w:szCs w:val="20"/>
                <w:lang w:val="nl-NL"/>
              </w:rPr>
            </w:pPr>
            <w:r w:rsidRPr="000E0A0A">
              <w:rPr>
                <w:rFonts w:ascii="Times New Roman" w:hAnsi="Times New Roman"/>
                <w:b/>
                <w:sz w:val="20"/>
                <w:szCs w:val="20"/>
                <w:lang w:val="nl-NL"/>
              </w:rPr>
              <w:t>CHỈ TIÊU</w:t>
            </w:r>
          </w:p>
        </w:tc>
        <w:tc>
          <w:tcPr>
            <w:tcW w:w="2160" w:type="dxa"/>
            <w:shd w:val="clear" w:color="auto" w:fill="auto"/>
            <w:vAlign w:val="center"/>
          </w:tcPr>
          <w:p w:rsidR="00C97443" w:rsidRPr="000E0A0A" w:rsidRDefault="00C97443" w:rsidP="00841108">
            <w:pPr>
              <w:spacing w:before="40" w:after="40"/>
              <w:jc w:val="center"/>
              <w:rPr>
                <w:rFonts w:ascii="Times New Roman" w:hAnsi="Times New Roman"/>
                <w:b/>
                <w:sz w:val="20"/>
                <w:szCs w:val="20"/>
                <w:lang w:val="nl-NL"/>
              </w:rPr>
            </w:pPr>
            <w:r w:rsidRPr="000E0A0A">
              <w:rPr>
                <w:rFonts w:ascii="Times New Roman" w:hAnsi="Times New Roman"/>
                <w:b/>
                <w:sz w:val="20"/>
                <w:szCs w:val="20"/>
                <w:lang w:val="nl-NL"/>
              </w:rPr>
              <w:t>ĐƠN VỊ TÍNH</w:t>
            </w:r>
          </w:p>
        </w:tc>
        <w:tc>
          <w:tcPr>
            <w:tcW w:w="2160" w:type="dxa"/>
            <w:shd w:val="clear" w:color="auto" w:fill="auto"/>
            <w:vAlign w:val="center"/>
          </w:tcPr>
          <w:p w:rsidR="00C97443" w:rsidRPr="000E0A0A" w:rsidRDefault="00C97443" w:rsidP="00841108">
            <w:pPr>
              <w:spacing w:before="40" w:after="40"/>
              <w:jc w:val="center"/>
              <w:rPr>
                <w:rFonts w:ascii="Times New Roman Bold" w:hAnsi="Times New Roman Bold"/>
                <w:b/>
                <w:spacing w:val="-12"/>
                <w:sz w:val="20"/>
                <w:szCs w:val="20"/>
                <w:lang w:val="nl-NL"/>
              </w:rPr>
            </w:pPr>
            <w:r w:rsidRPr="000E0A0A">
              <w:rPr>
                <w:rFonts w:ascii="Times New Roman Bold" w:hAnsi="Times New Roman Bold"/>
                <w:b/>
                <w:spacing w:val="-12"/>
                <w:sz w:val="20"/>
                <w:szCs w:val="20"/>
                <w:lang w:val="nl-NL"/>
              </w:rPr>
              <w:t>KẾ HOẠCH NĂM  2015</w:t>
            </w:r>
          </w:p>
        </w:tc>
        <w:tc>
          <w:tcPr>
            <w:tcW w:w="1260" w:type="dxa"/>
            <w:shd w:val="clear" w:color="auto" w:fill="auto"/>
            <w:vAlign w:val="center"/>
          </w:tcPr>
          <w:p w:rsidR="00C97443" w:rsidRPr="000E0A0A" w:rsidRDefault="00C97443" w:rsidP="00841108">
            <w:pPr>
              <w:spacing w:before="40" w:after="40"/>
              <w:jc w:val="center"/>
              <w:rPr>
                <w:rFonts w:ascii="Times New Roman" w:hAnsi="Times New Roman"/>
                <w:b/>
                <w:sz w:val="20"/>
                <w:szCs w:val="20"/>
                <w:lang w:val="nl-NL"/>
              </w:rPr>
            </w:pPr>
            <w:r w:rsidRPr="000E0A0A">
              <w:rPr>
                <w:rFonts w:ascii="Times New Roman" w:hAnsi="Times New Roman"/>
                <w:b/>
                <w:sz w:val="20"/>
                <w:szCs w:val="20"/>
                <w:lang w:val="nl-NL"/>
              </w:rPr>
              <w:t>GHI CHÚ</w:t>
            </w:r>
          </w:p>
        </w:tc>
      </w:tr>
      <w:tr w:rsidR="00C97443" w:rsidRPr="000E0A0A" w:rsidTr="00841108">
        <w:tc>
          <w:tcPr>
            <w:tcW w:w="540" w:type="dxa"/>
            <w:tcBorders>
              <w:top w:val="single"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1</w:t>
            </w:r>
          </w:p>
        </w:tc>
        <w:tc>
          <w:tcPr>
            <w:tcW w:w="3600" w:type="dxa"/>
            <w:tcBorders>
              <w:top w:val="single" w:sz="4" w:space="0" w:color="auto"/>
              <w:bottom w:val="dotted" w:sz="4" w:space="0" w:color="auto"/>
            </w:tcBorders>
            <w:shd w:val="clear" w:color="auto" w:fill="auto"/>
          </w:tcPr>
          <w:p w:rsidR="00C97443" w:rsidRPr="000E0A0A" w:rsidRDefault="00C97443" w:rsidP="00841108">
            <w:pPr>
              <w:spacing w:before="60"/>
              <w:jc w:val="both"/>
              <w:rPr>
                <w:rFonts w:ascii="Times New Roman" w:hAnsi="Times New Roman"/>
                <w:sz w:val="26"/>
                <w:szCs w:val="28"/>
                <w:lang w:val="nl-NL"/>
              </w:rPr>
            </w:pPr>
            <w:r w:rsidRPr="000E0A0A">
              <w:rPr>
                <w:rFonts w:ascii="Times New Roman" w:hAnsi="Times New Roman"/>
                <w:sz w:val="26"/>
                <w:szCs w:val="28"/>
                <w:lang w:val="nl-NL"/>
              </w:rPr>
              <w:t>Đất đá bóc xúc</w:t>
            </w:r>
          </w:p>
        </w:tc>
        <w:tc>
          <w:tcPr>
            <w:tcW w:w="2160" w:type="dxa"/>
            <w:tcBorders>
              <w:top w:val="single"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M</w:t>
            </w:r>
            <w:r w:rsidRPr="000E0A0A">
              <w:rPr>
                <w:rFonts w:ascii="Times New Roman" w:hAnsi="Times New Roman"/>
                <w:sz w:val="26"/>
                <w:szCs w:val="28"/>
                <w:vertAlign w:val="superscript"/>
                <w:lang w:val="nl-NL"/>
              </w:rPr>
              <w:t>3</w:t>
            </w:r>
          </w:p>
        </w:tc>
        <w:tc>
          <w:tcPr>
            <w:tcW w:w="2160" w:type="dxa"/>
            <w:tcBorders>
              <w:top w:val="single"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r w:rsidRPr="000E0A0A">
              <w:rPr>
                <w:rFonts w:ascii="Times New Roman" w:hAnsi="Times New Roman"/>
                <w:sz w:val="26"/>
                <w:szCs w:val="28"/>
                <w:lang w:val="nl-NL"/>
              </w:rPr>
              <w:t>36.000.000</w:t>
            </w:r>
          </w:p>
        </w:tc>
        <w:tc>
          <w:tcPr>
            <w:tcW w:w="1260" w:type="dxa"/>
            <w:tcBorders>
              <w:top w:val="single"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p>
        </w:tc>
      </w:tr>
      <w:tr w:rsidR="00C97443" w:rsidRPr="000E0A0A" w:rsidTr="00841108">
        <w:tc>
          <w:tcPr>
            <w:tcW w:w="54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2</w:t>
            </w:r>
          </w:p>
        </w:tc>
        <w:tc>
          <w:tcPr>
            <w:tcW w:w="3600" w:type="dxa"/>
            <w:tcBorders>
              <w:top w:val="dotted" w:sz="4" w:space="0" w:color="auto"/>
              <w:bottom w:val="dotted" w:sz="4" w:space="0" w:color="auto"/>
            </w:tcBorders>
            <w:shd w:val="clear" w:color="auto" w:fill="auto"/>
          </w:tcPr>
          <w:p w:rsidR="00C97443" w:rsidRPr="000E0A0A" w:rsidRDefault="00C97443" w:rsidP="00841108">
            <w:pPr>
              <w:spacing w:before="60"/>
              <w:jc w:val="both"/>
              <w:rPr>
                <w:rFonts w:ascii="Times New Roman" w:hAnsi="Times New Roman"/>
                <w:sz w:val="26"/>
                <w:szCs w:val="28"/>
                <w:lang w:val="nl-NL"/>
              </w:rPr>
            </w:pPr>
            <w:r w:rsidRPr="000E0A0A">
              <w:rPr>
                <w:rFonts w:ascii="Times New Roman" w:hAnsi="Times New Roman"/>
                <w:sz w:val="26"/>
                <w:szCs w:val="28"/>
                <w:lang w:val="nl-NL"/>
              </w:rPr>
              <w:t>Than sản xuất</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Tấn</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r w:rsidRPr="000E0A0A">
              <w:rPr>
                <w:rFonts w:ascii="Times New Roman" w:hAnsi="Times New Roman"/>
                <w:sz w:val="26"/>
                <w:szCs w:val="28"/>
                <w:lang w:val="nl-NL"/>
              </w:rPr>
              <w:t>3.400.000</w:t>
            </w:r>
          </w:p>
        </w:tc>
        <w:tc>
          <w:tcPr>
            <w:tcW w:w="12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p>
        </w:tc>
      </w:tr>
      <w:tr w:rsidR="00C97443" w:rsidRPr="000E0A0A" w:rsidTr="00841108">
        <w:tc>
          <w:tcPr>
            <w:tcW w:w="54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p>
        </w:tc>
        <w:tc>
          <w:tcPr>
            <w:tcW w:w="3600" w:type="dxa"/>
            <w:tcBorders>
              <w:top w:val="dotted" w:sz="4" w:space="0" w:color="auto"/>
              <w:bottom w:val="dotted" w:sz="4" w:space="0" w:color="auto"/>
            </w:tcBorders>
            <w:shd w:val="clear" w:color="auto" w:fill="auto"/>
          </w:tcPr>
          <w:p w:rsidR="00C97443" w:rsidRPr="000E0A0A" w:rsidRDefault="00C97443" w:rsidP="00841108">
            <w:pPr>
              <w:spacing w:before="60"/>
              <w:jc w:val="both"/>
              <w:rPr>
                <w:rFonts w:ascii="Times New Roman" w:hAnsi="Times New Roman"/>
                <w:sz w:val="26"/>
                <w:szCs w:val="28"/>
                <w:lang w:val="nl-NL"/>
              </w:rPr>
            </w:pPr>
            <w:r w:rsidRPr="000E0A0A">
              <w:rPr>
                <w:rFonts w:ascii="Times New Roman" w:hAnsi="Times New Roman"/>
                <w:sz w:val="26"/>
                <w:szCs w:val="28"/>
                <w:lang w:val="nl-NL"/>
              </w:rPr>
              <w:t>- Than nguyên khai bóc vỉa</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Tấn</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r w:rsidRPr="000E0A0A">
              <w:rPr>
                <w:rFonts w:ascii="Times New Roman" w:hAnsi="Times New Roman"/>
                <w:sz w:val="26"/>
                <w:szCs w:val="28"/>
                <w:lang w:val="nl-NL"/>
              </w:rPr>
              <w:t>3.000.000</w:t>
            </w:r>
          </w:p>
        </w:tc>
        <w:tc>
          <w:tcPr>
            <w:tcW w:w="12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p>
        </w:tc>
      </w:tr>
      <w:tr w:rsidR="00C97443" w:rsidRPr="000E0A0A" w:rsidTr="00841108">
        <w:tc>
          <w:tcPr>
            <w:tcW w:w="54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p>
        </w:tc>
        <w:tc>
          <w:tcPr>
            <w:tcW w:w="3600" w:type="dxa"/>
            <w:tcBorders>
              <w:top w:val="dotted" w:sz="4" w:space="0" w:color="auto"/>
              <w:bottom w:val="dotted" w:sz="4" w:space="0" w:color="auto"/>
            </w:tcBorders>
            <w:shd w:val="clear" w:color="auto" w:fill="auto"/>
          </w:tcPr>
          <w:p w:rsidR="00C97443" w:rsidRPr="000E0A0A" w:rsidRDefault="00C97443" w:rsidP="00841108">
            <w:pPr>
              <w:spacing w:before="60"/>
              <w:jc w:val="both"/>
              <w:rPr>
                <w:rFonts w:ascii="Times New Roman" w:hAnsi="Times New Roman"/>
                <w:sz w:val="26"/>
                <w:szCs w:val="28"/>
                <w:lang w:val="nl-NL"/>
              </w:rPr>
            </w:pPr>
            <w:r w:rsidRPr="000E0A0A">
              <w:rPr>
                <w:rFonts w:ascii="Times New Roman" w:hAnsi="Times New Roman"/>
                <w:sz w:val="26"/>
                <w:szCs w:val="28"/>
                <w:lang w:val="nl-NL"/>
              </w:rPr>
              <w:t>- Than sạch từ SPNT</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Tấn</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r w:rsidRPr="000E0A0A">
              <w:rPr>
                <w:rFonts w:ascii="Times New Roman" w:hAnsi="Times New Roman"/>
                <w:sz w:val="26"/>
                <w:szCs w:val="28"/>
                <w:lang w:val="nl-NL"/>
              </w:rPr>
              <w:t>400.000</w:t>
            </w:r>
          </w:p>
        </w:tc>
        <w:tc>
          <w:tcPr>
            <w:tcW w:w="12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p>
        </w:tc>
      </w:tr>
      <w:tr w:rsidR="00C97443" w:rsidRPr="000E0A0A" w:rsidTr="00841108">
        <w:tc>
          <w:tcPr>
            <w:tcW w:w="54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3</w:t>
            </w:r>
          </w:p>
        </w:tc>
        <w:tc>
          <w:tcPr>
            <w:tcW w:w="3600" w:type="dxa"/>
            <w:tcBorders>
              <w:top w:val="dotted" w:sz="4" w:space="0" w:color="auto"/>
              <w:bottom w:val="dotted" w:sz="4" w:space="0" w:color="auto"/>
            </w:tcBorders>
            <w:shd w:val="clear" w:color="auto" w:fill="auto"/>
          </w:tcPr>
          <w:p w:rsidR="00C97443" w:rsidRPr="000E0A0A" w:rsidRDefault="00C97443" w:rsidP="00841108">
            <w:pPr>
              <w:spacing w:before="60"/>
              <w:jc w:val="both"/>
              <w:rPr>
                <w:rFonts w:ascii="Times New Roman" w:hAnsi="Times New Roman"/>
                <w:sz w:val="26"/>
                <w:szCs w:val="28"/>
                <w:lang w:val="nl-NL"/>
              </w:rPr>
            </w:pPr>
            <w:r w:rsidRPr="000E0A0A">
              <w:rPr>
                <w:rFonts w:ascii="Times New Roman" w:hAnsi="Times New Roman"/>
                <w:sz w:val="26"/>
                <w:szCs w:val="28"/>
                <w:lang w:val="nl-NL"/>
              </w:rPr>
              <w:t>Hệ số bóc</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m</w:t>
            </w:r>
            <w:r w:rsidRPr="000E0A0A">
              <w:rPr>
                <w:rFonts w:ascii="Times New Roman" w:hAnsi="Times New Roman"/>
                <w:sz w:val="26"/>
                <w:szCs w:val="28"/>
                <w:vertAlign w:val="superscript"/>
                <w:lang w:val="nl-NL"/>
              </w:rPr>
              <w:t>3</w:t>
            </w:r>
            <w:r w:rsidRPr="000E0A0A">
              <w:rPr>
                <w:rFonts w:ascii="Times New Roman" w:hAnsi="Times New Roman"/>
                <w:sz w:val="26"/>
                <w:szCs w:val="28"/>
                <w:vertAlign w:val="subscript"/>
                <w:lang w:val="nl-NL"/>
              </w:rPr>
              <w:softHyphen/>
            </w:r>
            <w:r w:rsidRPr="000E0A0A">
              <w:rPr>
                <w:rFonts w:ascii="Times New Roman" w:hAnsi="Times New Roman"/>
                <w:sz w:val="26"/>
                <w:szCs w:val="28"/>
                <w:lang w:val="nl-NL"/>
              </w:rPr>
              <w:t>/tấn</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r w:rsidRPr="000E0A0A">
              <w:rPr>
                <w:rFonts w:ascii="Times New Roman" w:hAnsi="Times New Roman"/>
                <w:sz w:val="26"/>
                <w:szCs w:val="28"/>
                <w:lang w:val="nl-NL"/>
              </w:rPr>
              <w:t>12,00</w:t>
            </w:r>
          </w:p>
        </w:tc>
        <w:tc>
          <w:tcPr>
            <w:tcW w:w="12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p>
        </w:tc>
      </w:tr>
      <w:tr w:rsidR="00C97443" w:rsidRPr="000E0A0A" w:rsidTr="00841108">
        <w:tc>
          <w:tcPr>
            <w:tcW w:w="54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4</w:t>
            </w:r>
          </w:p>
        </w:tc>
        <w:tc>
          <w:tcPr>
            <w:tcW w:w="3600" w:type="dxa"/>
            <w:tcBorders>
              <w:top w:val="dotted" w:sz="4" w:space="0" w:color="auto"/>
              <w:bottom w:val="dotted" w:sz="4" w:space="0" w:color="auto"/>
            </w:tcBorders>
            <w:shd w:val="clear" w:color="auto" w:fill="auto"/>
          </w:tcPr>
          <w:p w:rsidR="00C97443" w:rsidRPr="000E0A0A" w:rsidRDefault="00C97443" w:rsidP="00841108">
            <w:pPr>
              <w:spacing w:before="60"/>
              <w:jc w:val="both"/>
              <w:rPr>
                <w:rFonts w:ascii="Times New Roman" w:hAnsi="Times New Roman"/>
                <w:sz w:val="26"/>
                <w:szCs w:val="28"/>
                <w:lang w:val="nl-NL"/>
              </w:rPr>
            </w:pPr>
            <w:r w:rsidRPr="000E0A0A">
              <w:rPr>
                <w:rFonts w:ascii="Times New Roman" w:hAnsi="Times New Roman"/>
                <w:sz w:val="26"/>
                <w:szCs w:val="28"/>
                <w:lang w:val="nl-NL"/>
              </w:rPr>
              <w:t>Than tiêu thụ</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Tấn</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r w:rsidRPr="000E0A0A">
              <w:rPr>
                <w:rFonts w:ascii="Times New Roman" w:hAnsi="Times New Roman"/>
                <w:sz w:val="26"/>
                <w:szCs w:val="28"/>
                <w:lang w:val="nl-NL"/>
              </w:rPr>
              <w:t>3.345.000</w:t>
            </w:r>
          </w:p>
        </w:tc>
        <w:tc>
          <w:tcPr>
            <w:tcW w:w="12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p>
        </w:tc>
      </w:tr>
      <w:tr w:rsidR="00C97443" w:rsidRPr="000E0A0A" w:rsidTr="00841108">
        <w:tc>
          <w:tcPr>
            <w:tcW w:w="54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lastRenderedPageBreak/>
              <w:t>-</w:t>
            </w:r>
          </w:p>
        </w:tc>
        <w:tc>
          <w:tcPr>
            <w:tcW w:w="3600" w:type="dxa"/>
            <w:tcBorders>
              <w:top w:val="dotted" w:sz="4" w:space="0" w:color="auto"/>
              <w:bottom w:val="dotted" w:sz="4" w:space="0" w:color="auto"/>
            </w:tcBorders>
            <w:shd w:val="clear" w:color="auto" w:fill="auto"/>
          </w:tcPr>
          <w:p w:rsidR="00C97443" w:rsidRPr="000E0A0A" w:rsidRDefault="00C97443" w:rsidP="00841108">
            <w:pPr>
              <w:spacing w:before="60"/>
              <w:jc w:val="both"/>
              <w:rPr>
                <w:rFonts w:ascii="Times New Roman" w:hAnsi="Times New Roman"/>
                <w:sz w:val="26"/>
                <w:szCs w:val="28"/>
                <w:lang w:val="nl-NL"/>
              </w:rPr>
            </w:pPr>
            <w:r w:rsidRPr="000E0A0A">
              <w:rPr>
                <w:rFonts w:ascii="Times New Roman" w:hAnsi="Times New Roman"/>
                <w:sz w:val="26"/>
                <w:szCs w:val="28"/>
                <w:lang w:val="nl-NL"/>
              </w:rPr>
              <w:t>Than giao Công ty TT Cửa ông</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Tấn</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r w:rsidRPr="000E0A0A">
              <w:rPr>
                <w:rFonts w:ascii="Times New Roman" w:hAnsi="Times New Roman"/>
                <w:sz w:val="26"/>
                <w:szCs w:val="28"/>
                <w:lang w:val="nl-NL"/>
              </w:rPr>
              <w:t>2.350.000</w:t>
            </w:r>
          </w:p>
        </w:tc>
        <w:tc>
          <w:tcPr>
            <w:tcW w:w="12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p>
        </w:tc>
      </w:tr>
      <w:tr w:rsidR="00C97443" w:rsidRPr="000E0A0A" w:rsidTr="00841108">
        <w:tc>
          <w:tcPr>
            <w:tcW w:w="54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w:t>
            </w:r>
          </w:p>
        </w:tc>
        <w:tc>
          <w:tcPr>
            <w:tcW w:w="3600" w:type="dxa"/>
            <w:tcBorders>
              <w:top w:val="dotted" w:sz="4" w:space="0" w:color="auto"/>
              <w:bottom w:val="dotted" w:sz="4" w:space="0" w:color="auto"/>
            </w:tcBorders>
            <w:shd w:val="clear" w:color="auto" w:fill="auto"/>
          </w:tcPr>
          <w:p w:rsidR="00C97443" w:rsidRPr="000E0A0A" w:rsidRDefault="00C97443" w:rsidP="00841108">
            <w:pPr>
              <w:spacing w:before="60"/>
              <w:jc w:val="both"/>
              <w:rPr>
                <w:rFonts w:ascii="Times New Roman" w:hAnsi="Times New Roman"/>
                <w:spacing w:val="-6"/>
                <w:sz w:val="26"/>
                <w:szCs w:val="28"/>
                <w:lang w:val="nl-NL"/>
              </w:rPr>
            </w:pPr>
            <w:r w:rsidRPr="000E0A0A">
              <w:rPr>
                <w:rFonts w:ascii="Times New Roman" w:hAnsi="Times New Roman"/>
                <w:spacing w:val="-6"/>
                <w:sz w:val="26"/>
                <w:szCs w:val="28"/>
                <w:lang w:val="nl-NL"/>
              </w:rPr>
              <w:t xml:space="preserve">Than giao Công ty kho vận </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Tấn</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r w:rsidRPr="000E0A0A">
              <w:rPr>
                <w:rFonts w:ascii="Times New Roman" w:hAnsi="Times New Roman"/>
                <w:sz w:val="26"/>
                <w:szCs w:val="28"/>
                <w:lang w:val="nl-NL"/>
              </w:rPr>
              <w:t>995.000</w:t>
            </w:r>
          </w:p>
        </w:tc>
        <w:tc>
          <w:tcPr>
            <w:tcW w:w="12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p>
        </w:tc>
      </w:tr>
      <w:tr w:rsidR="00C97443" w:rsidRPr="000E0A0A" w:rsidTr="00841108">
        <w:tc>
          <w:tcPr>
            <w:tcW w:w="54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5</w:t>
            </w:r>
          </w:p>
        </w:tc>
        <w:tc>
          <w:tcPr>
            <w:tcW w:w="3600" w:type="dxa"/>
            <w:tcBorders>
              <w:top w:val="dotted" w:sz="4" w:space="0" w:color="auto"/>
              <w:bottom w:val="dotted" w:sz="4" w:space="0" w:color="auto"/>
            </w:tcBorders>
            <w:shd w:val="clear" w:color="auto" w:fill="auto"/>
          </w:tcPr>
          <w:p w:rsidR="00C97443" w:rsidRPr="000E0A0A" w:rsidRDefault="00C97443" w:rsidP="00841108">
            <w:pPr>
              <w:spacing w:before="60"/>
              <w:jc w:val="both"/>
              <w:rPr>
                <w:rFonts w:ascii="Times New Roman" w:hAnsi="Times New Roman"/>
                <w:sz w:val="26"/>
                <w:szCs w:val="28"/>
                <w:lang w:val="nl-NL"/>
              </w:rPr>
            </w:pPr>
            <w:r w:rsidRPr="000E0A0A">
              <w:rPr>
                <w:rFonts w:ascii="Times New Roman" w:hAnsi="Times New Roman"/>
                <w:sz w:val="26"/>
                <w:szCs w:val="28"/>
                <w:lang w:val="nl-NL"/>
              </w:rPr>
              <w:t>Doanh thu tổng số</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Triệu đồng</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r w:rsidRPr="000E0A0A">
              <w:rPr>
                <w:rFonts w:ascii="Times New Roman" w:hAnsi="Times New Roman"/>
                <w:sz w:val="26"/>
                <w:szCs w:val="28"/>
                <w:lang w:val="nl-NL"/>
              </w:rPr>
              <w:t>4.121.003</w:t>
            </w:r>
          </w:p>
        </w:tc>
        <w:tc>
          <w:tcPr>
            <w:tcW w:w="12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p>
        </w:tc>
      </w:tr>
      <w:tr w:rsidR="00C97443" w:rsidRPr="000E0A0A" w:rsidTr="00841108">
        <w:tc>
          <w:tcPr>
            <w:tcW w:w="54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w:t>
            </w:r>
          </w:p>
        </w:tc>
        <w:tc>
          <w:tcPr>
            <w:tcW w:w="3600" w:type="dxa"/>
            <w:tcBorders>
              <w:top w:val="dotted" w:sz="4" w:space="0" w:color="auto"/>
              <w:bottom w:val="dotted" w:sz="4" w:space="0" w:color="auto"/>
            </w:tcBorders>
            <w:shd w:val="clear" w:color="auto" w:fill="auto"/>
          </w:tcPr>
          <w:p w:rsidR="00C97443" w:rsidRPr="000E0A0A" w:rsidRDefault="00C97443" w:rsidP="00841108">
            <w:pPr>
              <w:spacing w:before="60"/>
              <w:jc w:val="both"/>
              <w:rPr>
                <w:rFonts w:ascii="Times New Roman" w:hAnsi="Times New Roman"/>
                <w:sz w:val="26"/>
                <w:szCs w:val="28"/>
                <w:lang w:val="nl-NL"/>
              </w:rPr>
            </w:pPr>
            <w:r w:rsidRPr="000E0A0A">
              <w:rPr>
                <w:rFonts w:ascii="Times New Roman" w:hAnsi="Times New Roman"/>
                <w:sz w:val="26"/>
                <w:szCs w:val="28"/>
                <w:lang w:val="nl-NL"/>
              </w:rPr>
              <w:t>Doanh thu than</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Triệu đồng</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r w:rsidRPr="000E0A0A">
              <w:rPr>
                <w:rFonts w:ascii="Times New Roman" w:hAnsi="Times New Roman"/>
                <w:sz w:val="26"/>
                <w:szCs w:val="28"/>
                <w:lang w:val="nl-NL"/>
              </w:rPr>
              <w:t>4.118.003</w:t>
            </w:r>
          </w:p>
        </w:tc>
        <w:tc>
          <w:tcPr>
            <w:tcW w:w="12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p>
        </w:tc>
      </w:tr>
      <w:tr w:rsidR="00C97443" w:rsidRPr="000E0A0A" w:rsidTr="00841108">
        <w:tc>
          <w:tcPr>
            <w:tcW w:w="54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w:t>
            </w:r>
          </w:p>
        </w:tc>
        <w:tc>
          <w:tcPr>
            <w:tcW w:w="3600" w:type="dxa"/>
            <w:tcBorders>
              <w:top w:val="dotted" w:sz="4" w:space="0" w:color="auto"/>
              <w:bottom w:val="dotted" w:sz="4" w:space="0" w:color="auto"/>
            </w:tcBorders>
            <w:shd w:val="clear" w:color="auto" w:fill="auto"/>
          </w:tcPr>
          <w:p w:rsidR="00C97443" w:rsidRPr="000E0A0A" w:rsidRDefault="00C97443" w:rsidP="00841108">
            <w:pPr>
              <w:spacing w:before="60"/>
              <w:jc w:val="both"/>
              <w:rPr>
                <w:rFonts w:ascii="Times New Roman" w:hAnsi="Times New Roman"/>
                <w:sz w:val="26"/>
                <w:szCs w:val="28"/>
                <w:lang w:val="nl-NL"/>
              </w:rPr>
            </w:pPr>
            <w:r w:rsidRPr="000E0A0A">
              <w:rPr>
                <w:rFonts w:ascii="Times New Roman" w:hAnsi="Times New Roman"/>
                <w:sz w:val="26"/>
                <w:szCs w:val="28"/>
                <w:lang w:val="nl-NL"/>
              </w:rPr>
              <w:t>Doanh thu khác</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Triệu đồng</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r w:rsidRPr="000E0A0A">
              <w:rPr>
                <w:rFonts w:ascii="Times New Roman" w:hAnsi="Times New Roman"/>
                <w:sz w:val="26"/>
                <w:szCs w:val="28"/>
                <w:lang w:val="nl-NL"/>
              </w:rPr>
              <w:t>3.000</w:t>
            </w:r>
          </w:p>
        </w:tc>
        <w:tc>
          <w:tcPr>
            <w:tcW w:w="12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p>
        </w:tc>
      </w:tr>
      <w:tr w:rsidR="00C97443" w:rsidRPr="000E0A0A" w:rsidTr="00841108">
        <w:trPr>
          <w:trHeight w:val="191"/>
        </w:trPr>
        <w:tc>
          <w:tcPr>
            <w:tcW w:w="54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6</w:t>
            </w:r>
          </w:p>
        </w:tc>
        <w:tc>
          <w:tcPr>
            <w:tcW w:w="3600" w:type="dxa"/>
            <w:tcBorders>
              <w:top w:val="dotted" w:sz="4" w:space="0" w:color="auto"/>
              <w:bottom w:val="dotted" w:sz="4" w:space="0" w:color="auto"/>
            </w:tcBorders>
            <w:shd w:val="clear" w:color="auto" w:fill="auto"/>
          </w:tcPr>
          <w:p w:rsidR="00C97443" w:rsidRPr="000E0A0A" w:rsidRDefault="00C97443" w:rsidP="00841108">
            <w:pPr>
              <w:spacing w:before="60"/>
              <w:jc w:val="both"/>
              <w:rPr>
                <w:rFonts w:ascii="Times New Roman" w:hAnsi="Times New Roman"/>
                <w:sz w:val="26"/>
                <w:szCs w:val="28"/>
                <w:lang w:val="nl-NL"/>
              </w:rPr>
            </w:pPr>
            <w:r w:rsidRPr="000E0A0A">
              <w:rPr>
                <w:rFonts w:ascii="Times New Roman" w:hAnsi="Times New Roman"/>
                <w:sz w:val="26"/>
                <w:szCs w:val="28"/>
                <w:lang w:val="nl-NL"/>
              </w:rPr>
              <w:t xml:space="preserve">Giá trị đầu tư XDCB </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Triệu đồng</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r w:rsidRPr="000E0A0A">
              <w:rPr>
                <w:rFonts w:ascii="Times New Roman" w:hAnsi="Times New Roman"/>
                <w:sz w:val="26"/>
                <w:szCs w:val="28"/>
                <w:lang w:val="nl-NL"/>
              </w:rPr>
              <w:t>328.503</w:t>
            </w:r>
          </w:p>
        </w:tc>
        <w:tc>
          <w:tcPr>
            <w:tcW w:w="12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p>
        </w:tc>
      </w:tr>
      <w:tr w:rsidR="00C97443" w:rsidRPr="000E0A0A" w:rsidTr="00841108">
        <w:trPr>
          <w:trHeight w:val="191"/>
        </w:trPr>
        <w:tc>
          <w:tcPr>
            <w:tcW w:w="54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7</w:t>
            </w:r>
          </w:p>
        </w:tc>
        <w:tc>
          <w:tcPr>
            <w:tcW w:w="3600" w:type="dxa"/>
            <w:tcBorders>
              <w:top w:val="dotted" w:sz="4" w:space="0" w:color="auto"/>
              <w:bottom w:val="dotted" w:sz="4" w:space="0" w:color="auto"/>
            </w:tcBorders>
            <w:shd w:val="clear" w:color="auto" w:fill="auto"/>
          </w:tcPr>
          <w:p w:rsidR="00C97443" w:rsidRPr="000E0A0A" w:rsidRDefault="00C97443" w:rsidP="00841108">
            <w:pPr>
              <w:spacing w:before="60"/>
              <w:jc w:val="both"/>
              <w:rPr>
                <w:rFonts w:ascii="Times New Roman" w:hAnsi="Times New Roman"/>
                <w:sz w:val="26"/>
                <w:szCs w:val="28"/>
                <w:lang w:val="nl-NL"/>
              </w:rPr>
            </w:pPr>
            <w:r w:rsidRPr="000E0A0A">
              <w:rPr>
                <w:rFonts w:ascii="Times New Roman" w:hAnsi="Times New Roman"/>
                <w:sz w:val="26"/>
                <w:szCs w:val="28"/>
                <w:lang w:val="nl-NL"/>
              </w:rPr>
              <w:t>Lợi nhuận trước thuế</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Triệu đồng</w:t>
            </w:r>
          </w:p>
        </w:tc>
        <w:tc>
          <w:tcPr>
            <w:tcW w:w="21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r w:rsidRPr="000E0A0A">
              <w:rPr>
                <w:rFonts w:ascii="Times New Roman" w:hAnsi="Times New Roman"/>
                <w:sz w:val="26"/>
                <w:szCs w:val="28"/>
                <w:lang w:val="nl-NL"/>
              </w:rPr>
              <w:t xml:space="preserve"> 38.364</w:t>
            </w:r>
          </w:p>
        </w:tc>
        <w:tc>
          <w:tcPr>
            <w:tcW w:w="1260" w:type="dxa"/>
            <w:tcBorders>
              <w:top w:val="dotted" w:sz="4" w:space="0" w:color="auto"/>
              <w:bottom w:val="dotted"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p>
        </w:tc>
      </w:tr>
      <w:tr w:rsidR="00C97443" w:rsidRPr="000E0A0A" w:rsidTr="00841108">
        <w:tc>
          <w:tcPr>
            <w:tcW w:w="540" w:type="dxa"/>
            <w:tcBorders>
              <w:top w:val="dotted" w:sz="4" w:space="0" w:color="auto"/>
              <w:bottom w:val="dotted" w:sz="4" w:space="0" w:color="auto"/>
            </w:tcBorders>
            <w:shd w:val="clear" w:color="auto" w:fill="auto"/>
            <w:vAlign w:val="center"/>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8</w:t>
            </w:r>
          </w:p>
        </w:tc>
        <w:tc>
          <w:tcPr>
            <w:tcW w:w="3600" w:type="dxa"/>
            <w:tcBorders>
              <w:top w:val="dotted" w:sz="4" w:space="0" w:color="auto"/>
              <w:bottom w:val="dotted" w:sz="4" w:space="0" w:color="auto"/>
            </w:tcBorders>
            <w:shd w:val="clear" w:color="auto" w:fill="auto"/>
            <w:vAlign w:val="center"/>
          </w:tcPr>
          <w:p w:rsidR="00C97443" w:rsidRPr="000E0A0A" w:rsidRDefault="00C97443" w:rsidP="00841108">
            <w:pPr>
              <w:spacing w:before="60"/>
              <w:rPr>
                <w:rFonts w:ascii="Times New Roman" w:hAnsi="Times New Roman"/>
                <w:sz w:val="26"/>
                <w:szCs w:val="28"/>
                <w:lang w:val="nl-NL"/>
              </w:rPr>
            </w:pPr>
            <w:r w:rsidRPr="000E0A0A">
              <w:rPr>
                <w:rFonts w:ascii="Times New Roman" w:hAnsi="Times New Roman"/>
                <w:sz w:val="26"/>
                <w:szCs w:val="28"/>
                <w:lang w:val="nl-NL"/>
              </w:rPr>
              <w:t>Thu nhập bình quân</w:t>
            </w:r>
          </w:p>
        </w:tc>
        <w:tc>
          <w:tcPr>
            <w:tcW w:w="2160" w:type="dxa"/>
            <w:tcBorders>
              <w:top w:val="dotted" w:sz="4" w:space="0" w:color="auto"/>
              <w:bottom w:val="dotted" w:sz="4" w:space="0" w:color="auto"/>
            </w:tcBorders>
            <w:shd w:val="clear" w:color="auto" w:fill="auto"/>
            <w:vAlign w:val="center"/>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4"/>
                <w:szCs w:val="28"/>
                <w:lang w:val="nl-NL"/>
              </w:rPr>
              <w:t>1000 đ/người/tháng</w:t>
            </w:r>
          </w:p>
        </w:tc>
        <w:tc>
          <w:tcPr>
            <w:tcW w:w="2160" w:type="dxa"/>
            <w:tcBorders>
              <w:top w:val="dotted" w:sz="4" w:space="0" w:color="auto"/>
              <w:bottom w:val="dotted" w:sz="4" w:space="0" w:color="auto"/>
            </w:tcBorders>
            <w:shd w:val="clear" w:color="auto" w:fill="auto"/>
            <w:vAlign w:val="center"/>
          </w:tcPr>
          <w:p w:rsidR="00C97443" w:rsidRPr="000E0A0A" w:rsidRDefault="00C97443" w:rsidP="00841108">
            <w:pPr>
              <w:spacing w:before="60"/>
              <w:jc w:val="right"/>
              <w:rPr>
                <w:rFonts w:ascii="Times New Roman" w:hAnsi="Times New Roman"/>
                <w:sz w:val="26"/>
                <w:szCs w:val="28"/>
                <w:lang w:val="nl-NL"/>
              </w:rPr>
            </w:pPr>
            <w:r w:rsidRPr="000E0A0A">
              <w:rPr>
                <w:rFonts w:ascii="Times New Roman" w:hAnsi="Times New Roman"/>
                <w:sz w:val="26"/>
                <w:szCs w:val="28"/>
                <w:lang w:val="nl-NL"/>
              </w:rPr>
              <w:t>&gt;6.986</w:t>
            </w:r>
          </w:p>
        </w:tc>
        <w:tc>
          <w:tcPr>
            <w:tcW w:w="1260" w:type="dxa"/>
            <w:tcBorders>
              <w:top w:val="dotted" w:sz="4" w:space="0" w:color="auto"/>
              <w:bottom w:val="dotted" w:sz="4" w:space="0" w:color="auto"/>
            </w:tcBorders>
            <w:shd w:val="clear" w:color="auto" w:fill="auto"/>
            <w:vAlign w:val="center"/>
          </w:tcPr>
          <w:p w:rsidR="00C97443" w:rsidRPr="000E0A0A" w:rsidRDefault="00C97443" w:rsidP="00841108">
            <w:pPr>
              <w:spacing w:before="60"/>
              <w:jc w:val="center"/>
              <w:rPr>
                <w:rFonts w:ascii="Times New Roman" w:hAnsi="Times New Roman"/>
                <w:sz w:val="26"/>
                <w:szCs w:val="28"/>
                <w:lang w:val="nl-NL"/>
              </w:rPr>
            </w:pPr>
          </w:p>
        </w:tc>
      </w:tr>
      <w:tr w:rsidR="00C97443" w:rsidRPr="000E0A0A" w:rsidTr="00841108">
        <w:tc>
          <w:tcPr>
            <w:tcW w:w="540" w:type="dxa"/>
            <w:tcBorders>
              <w:top w:val="dotted" w:sz="4" w:space="0" w:color="auto"/>
              <w:bottom w:val="double"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9</w:t>
            </w:r>
          </w:p>
        </w:tc>
        <w:tc>
          <w:tcPr>
            <w:tcW w:w="3600" w:type="dxa"/>
            <w:tcBorders>
              <w:top w:val="dotted" w:sz="4" w:space="0" w:color="auto"/>
              <w:bottom w:val="double" w:sz="4" w:space="0" w:color="auto"/>
            </w:tcBorders>
            <w:shd w:val="clear" w:color="auto" w:fill="auto"/>
          </w:tcPr>
          <w:p w:rsidR="00C97443" w:rsidRPr="000E0A0A" w:rsidRDefault="00C97443" w:rsidP="00841108">
            <w:pPr>
              <w:spacing w:before="60"/>
              <w:jc w:val="both"/>
              <w:rPr>
                <w:rFonts w:ascii="Times New Roman" w:hAnsi="Times New Roman"/>
                <w:sz w:val="26"/>
                <w:szCs w:val="28"/>
                <w:lang w:val="nl-NL"/>
              </w:rPr>
            </w:pPr>
            <w:r w:rsidRPr="000E0A0A">
              <w:rPr>
                <w:rFonts w:ascii="Times New Roman" w:hAnsi="Times New Roman"/>
                <w:sz w:val="26"/>
                <w:szCs w:val="28"/>
                <w:lang w:val="nl-NL"/>
              </w:rPr>
              <w:t>Cổ tức</w:t>
            </w:r>
          </w:p>
        </w:tc>
        <w:tc>
          <w:tcPr>
            <w:tcW w:w="2160" w:type="dxa"/>
            <w:tcBorders>
              <w:top w:val="dotted" w:sz="4" w:space="0" w:color="auto"/>
              <w:bottom w:val="double" w:sz="4" w:space="0" w:color="auto"/>
            </w:tcBorders>
            <w:shd w:val="clear" w:color="auto" w:fill="auto"/>
          </w:tcPr>
          <w:p w:rsidR="00C97443" w:rsidRPr="000E0A0A" w:rsidRDefault="00C97443" w:rsidP="00841108">
            <w:pPr>
              <w:spacing w:before="60"/>
              <w:jc w:val="center"/>
              <w:rPr>
                <w:rFonts w:ascii="Times New Roman" w:hAnsi="Times New Roman"/>
                <w:sz w:val="26"/>
                <w:szCs w:val="28"/>
                <w:lang w:val="nl-NL"/>
              </w:rPr>
            </w:pPr>
            <w:r w:rsidRPr="000E0A0A">
              <w:rPr>
                <w:rFonts w:ascii="Times New Roman" w:hAnsi="Times New Roman"/>
                <w:sz w:val="26"/>
                <w:szCs w:val="28"/>
                <w:lang w:val="nl-NL"/>
              </w:rPr>
              <w:t>%</w:t>
            </w:r>
          </w:p>
        </w:tc>
        <w:tc>
          <w:tcPr>
            <w:tcW w:w="2160" w:type="dxa"/>
            <w:tcBorders>
              <w:top w:val="dotted" w:sz="4" w:space="0" w:color="auto"/>
              <w:bottom w:val="double" w:sz="4" w:space="0" w:color="auto"/>
            </w:tcBorders>
            <w:shd w:val="clear" w:color="auto" w:fill="auto"/>
          </w:tcPr>
          <w:p w:rsidR="00C97443" w:rsidRPr="000E0A0A" w:rsidRDefault="00C97443" w:rsidP="00841108">
            <w:pPr>
              <w:spacing w:before="60"/>
              <w:jc w:val="center"/>
              <w:rPr>
                <w:rFonts w:ascii="Times New Roman" w:hAnsi="Times New Roman"/>
                <w:sz w:val="22"/>
                <w:lang w:val="nl-NL"/>
              </w:rPr>
            </w:pPr>
            <w:r w:rsidRPr="000E0A0A">
              <w:rPr>
                <w:rFonts w:ascii="Times New Roman" w:hAnsi="Times New Roman"/>
                <w:sz w:val="26"/>
                <w:szCs w:val="28"/>
                <w:lang w:val="nl-NL"/>
              </w:rPr>
              <w:t xml:space="preserve">                 5÷8</w:t>
            </w:r>
          </w:p>
        </w:tc>
        <w:tc>
          <w:tcPr>
            <w:tcW w:w="1260" w:type="dxa"/>
            <w:tcBorders>
              <w:top w:val="dotted" w:sz="4" w:space="0" w:color="auto"/>
              <w:bottom w:val="double" w:sz="4" w:space="0" w:color="auto"/>
            </w:tcBorders>
            <w:shd w:val="clear" w:color="auto" w:fill="auto"/>
          </w:tcPr>
          <w:p w:rsidR="00C97443" w:rsidRPr="000E0A0A" w:rsidRDefault="00C97443" w:rsidP="00841108">
            <w:pPr>
              <w:spacing w:before="60"/>
              <w:jc w:val="right"/>
              <w:rPr>
                <w:rFonts w:ascii="Times New Roman" w:hAnsi="Times New Roman"/>
                <w:sz w:val="26"/>
                <w:szCs w:val="28"/>
                <w:lang w:val="nl-NL"/>
              </w:rPr>
            </w:pPr>
          </w:p>
        </w:tc>
      </w:tr>
    </w:tbl>
    <w:p w:rsidR="00C97443" w:rsidRDefault="00C97443" w:rsidP="00C97443">
      <w:pPr>
        <w:spacing w:before="60"/>
        <w:ind w:firstLine="709"/>
        <w:jc w:val="both"/>
        <w:rPr>
          <w:rFonts w:ascii="Times New Roman" w:hAnsi="Times New Roman"/>
          <w:lang w:val="nl-NL"/>
        </w:rPr>
      </w:pPr>
    </w:p>
    <w:p w:rsidR="00C97443" w:rsidRPr="006E64B1" w:rsidRDefault="00C97443" w:rsidP="00C97443">
      <w:pPr>
        <w:spacing w:before="60"/>
        <w:ind w:firstLine="709"/>
        <w:jc w:val="both"/>
        <w:rPr>
          <w:rFonts w:ascii="Times New Roman" w:hAnsi="Times New Roman"/>
          <w:lang w:val="nl-NL"/>
        </w:rPr>
      </w:pPr>
      <w:r w:rsidRPr="006E64B1">
        <w:rPr>
          <w:rFonts w:ascii="Times New Roman" w:hAnsi="Times New Roman"/>
          <w:lang w:val="nl-NL"/>
        </w:rPr>
        <w:t xml:space="preserve">Đại hội được nghe ông Vũ Văn Hùng Cổ đông mang mã số 014 sở hữu </w:t>
      </w:r>
      <w:r>
        <w:rPr>
          <w:rFonts w:ascii="Times New Roman" w:hAnsi="Times New Roman"/>
          <w:lang w:val="nl-NL"/>
        </w:rPr>
        <w:t xml:space="preserve">và đại diện cho </w:t>
      </w:r>
      <w:r w:rsidRPr="006E64B1">
        <w:rPr>
          <w:rFonts w:ascii="Times New Roman" w:hAnsi="Times New Roman"/>
          <w:lang w:val="nl-NL"/>
        </w:rPr>
        <w:t>70.950 cổ phần có quyền biểu quyết; cổ đông Lê Đắc An mang mã số 009 đại diện 371.820 cổ phần có quyền biểu Phát biểu tham gia ý kiến về Phương hướng hoạt động SXKD năm 2015</w:t>
      </w:r>
    </w:p>
    <w:p w:rsidR="00C97443" w:rsidRPr="00D155E5" w:rsidRDefault="00C97443" w:rsidP="00C97443">
      <w:pPr>
        <w:spacing w:before="60"/>
        <w:ind w:firstLine="709"/>
        <w:jc w:val="both"/>
        <w:rPr>
          <w:rFonts w:ascii="Times New Roman" w:hAnsi="Times New Roman"/>
          <w:spacing w:val="-6"/>
          <w:szCs w:val="28"/>
          <w:lang w:val="nl-NL"/>
        </w:rPr>
      </w:pPr>
      <w:r w:rsidRPr="00136E92">
        <w:rPr>
          <w:rFonts w:ascii="Times New Roman" w:hAnsi="Times New Roman"/>
          <w:spacing w:val="-6"/>
          <w:szCs w:val="28"/>
          <w:lang w:val="nl-NL"/>
        </w:rPr>
        <w:t xml:space="preserve">Đại hội đã thảo luận </w:t>
      </w:r>
      <w:r>
        <w:rPr>
          <w:rFonts w:ascii="Times New Roman" w:hAnsi="Times New Roman"/>
          <w:spacing w:val="-6"/>
          <w:szCs w:val="28"/>
          <w:lang w:val="nl-NL"/>
        </w:rPr>
        <w:t xml:space="preserve">và thống nhất ủy quyền  cho </w:t>
      </w:r>
      <w:r w:rsidRPr="00D155E5">
        <w:rPr>
          <w:rFonts w:ascii="Times New Roman" w:hAnsi="Times New Roman"/>
          <w:spacing w:val="-6"/>
          <w:szCs w:val="28"/>
          <w:lang w:val="nl-NL"/>
        </w:rPr>
        <w:t xml:space="preserve">Hội đồng quản trị, Bộ máy điều hành căn cứ tình hình kinh tế thị trường, điều kiện sản xuất cụ thể của Công ty chủ động điều chỉnh </w:t>
      </w:r>
      <w:r>
        <w:rPr>
          <w:rFonts w:ascii="Times New Roman" w:hAnsi="Times New Roman"/>
          <w:spacing w:val="-6"/>
          <w:szCs w:val="28"/>
          <w:lang w:val="nl-NL"/>
        </w:rPr>
        <w:t xml:space="preserve"> kế hoạch  </w:t>
      </w:r>
      <w:r w:rsidRPr="00D155E5">
        <w:rPr>
          <w:rFonts w:ascii="Times New Roman" w:hAnsi="Times New Roman"/>
          <w:spacing w:val="-6"/>
          <w:szCs w:val="28"/>
          <w:lang w:val="nl-NL"/>
        </w:rPr>
        <w:t xml:space="preserve">SX </w:t>
      </w:r>
      <w:r>
        <w:rPr>
          <w:rFonts w:ascii="Times New Roman" w:hAnsi="Times New Roman"/>
          <w:spacing w:val="-6"/>
          <w:szCs w:val="28"/>
          <w:lang w:val="nl-NL"/>
        </w:rPr>
        <w:t>K</w:t>
      </w:r>
      <w:r w:rsidRPr="00D155E5">
        <w:rPr>
          <w:rFonts w:ascii="Times New Roman" w:hAnsi="Times New Roman"/>
          <w:spacing w:val="-6"/>
          <w:szCs w:val="28"/>
          <w:lang w:val="nl-NL"/>
        </w:rPr>
        <w:t xml:space="preserve">D </w:t>
      </w:r>
      <w:r>
        <w:rPr>
          <w:rFonts w:ascii="Times New Roman" w:hAnsi="Times New Roman"/>
          <w:spacing w:val="-6"/>
          <w:szCs w:val="28"/>
          <w:lang w:val="nl-NL"/>
        </w:rPr>
        <w:t xml:space="preserve"> 2015 </w:t>
      </w:r>
      <w:r w:rsidRPr="00D155E5">
        <w:rPr>
          <w:rFonts w:ascii="Times New Roman" w:hAnsi="Times New Roman"/>
          <w:spacing w:val="-6"/>
          <w:szCs w:val="28"/>
          <w:lang w:val="nl-NL"/>
        </w:rPr>
        <w:t>và chủ động triển khai các giải pháp thực hiện nhiệm vụ SXKD năm 2015 đảm bảo hiệu quả.</w:t>
      </w:r>
    </w:p>
    <w:p w:rsidR="00C97443" w:rsidRPr="00136E92" w:rsidRDefault="00C97443" w:rsidP="00C97443">
      <w:pPr>
        <w:spacing w:before="60" w:after="60"/>
        <w:ind w:firstLine="709"/>
        <w:jc w:val="both"/>
        <w:rPr>
          <w:rFonts w:ascii="Times New Roman" w:hAnsi="Times New Roman"/>
          <w:spacing w:val="-6"/>
          <w:szCs w:val="28"/>
          <w:lang w:val="nl-NL"/>
        </w:rPr>
      </w:pPr>
      <w:r>
        <w:rPr>
          <w:rFonts w:ascii="Times New Roman" w:hAnsi="Times New Roman"/>
          <w:spacing w:val="-6"/>
          <w:szCs w:val="28"/>
          <w:lang w:val="nl-NL"/>
        </w:rPr>
        <w:t xml:space="preserve">Đại hội </w:t>
      </w:r>
      <w:r w:rsidRPr="00136E92">
        <w:rPr>
          <w:rFonts w:ascii="Times New Roman" w:hAnsi="Times New Roman"/>
          <w:spacing w:val="-6"/>
          <w:szCs w:val="28"/>
          <w:lang w:val="nl-NL"/>
        </w:rPr>
        <w:t>biểu quyết thông qua báo cáo hoạt động SXKD năm 2014 và phương hướng nhiệm vụ</w:t>
      </w:r>
      <w:r>
        <w:rPr>
          <w:rFonts w:ascii="Times New Roman" w:hAnsi="Times New Roman"/>
          <w:spacing w:val="-6"/>
          <w:szCs w:val="28"/>
          <w:lang w:val="nl-NL"/>
        </w:rPr>
        <w:t xml:space="preserve"> </w:t>
      </w:r>
      <w:r w:rsidRPr="00136E92">
        <w:rPr>
          <w:rFonts w:ascii="Times New Roman" w:hAnsi="Times New Roman"/>
          <w:spacing w:val="-6"/>
          <w:szCs w:val="28"/>
          <w:lang w:val="nl-NL"/>
        </w:rPr>
        <w:t>năm 2015. Kết quả biểu quyết:</w:t>
      </w:r>
    </w:p>
    <w:p w:rsidR="00C97443" w:rsidRPr="000D776A" w:rsidRDefault="00C97443" w:rsidP="00C97443">
      <w:pPr>
        <w:pStyle w:val="Footer"/>
        <w:tabs>
          <w:tab w:val="clear" w:pos="4320"/>
          <w:tab w:val="clear" w:pos="8640"/>
        </w:tabs>
        <w:spacing w:before="60" w:after="60"/>
        <w:ind w:firstLine="709"/>
        <w:jc w:val="both"/>
        <w:rPr>
          <w:rFonts w:ascii="Times New Roman" w:hAnsi="Times New Roman"/>
          <w:lang w:val="nl-NL"/>
        </w:rPr>
      </w:pPr>
      <w:r w:rsidRPr="000D776A">
        <w:rPr>
          <w:rFonts w:ascii="Times New Roman" w:hAnsi="Times New Roman"/>
          <w:lang w:val="nl-NL"/>
        </w:rPr>
        <w:t>- Tổng số phiếu tán thành</w:t>
      </w:r>
      <w:r>
        <w:rPr>
          <w:rFonts w:ascii="Times New Roman" w:hAnsi="Times New Roman"/>
          <w:lang w:val="nl-NL"/>
        </w:rPr>
        <w:t xml:space="preserve"> 8.676.002 </w:t>
      </w:r>
      <w:r w:rsidRPr="000D776A">
        <w:rPr>
          <w:rFonts w:ascii="Times New Roman" w:hAnsi="Times New Roman"/>
          <w:lang w:val="nl-NL"/>
        </w:rPr>
        <w:t>phiếu, bằng</w:t>
      </w:r>
      <w:r>
        <w:rPr>
          <w:rFonts w:ascii="Times New Roman" w:hAnsi="Times New Roman"/>
          <w:lang w:val="nl-NL"/>
        </w:rPr>
        <w:t xml:space="preserve"> 100 </w:t>
      </w:r>
      <w:r w:rsidRPr="000D776A">
        <w:rPr>
          <w:rFonts w:ascii="Times New Roman" w:hAnsi="Times New Roman"/>
          <w:lang w:val="nl-NL"/>
        </w:rPr>
        <w:t>% số cổ phần có quyền biểu quyết của các cổ đông tham dự Đại hội.</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Tổng số phiếu không tán thành</w:t>
      </w:r>
      <w:r>
        <w:rPr>
          <w:rFonts w:ascii="Times New Roman" w:hAnsi="Times New Roman"/>
          <w:lang w:val="nl-NL"/>
        </w:rPr>
        <w:t xml:space="preserve"> 0 </w:t>
      </w:r>
      <w:r w:rsidRPr="000D776A">
        <w:rPr>
          <w:rFonts w:ascii="Times New Roman" w:hAnsi="Times New Roman"/>
          <w:lang w:val="nl-NL"/>
        </w:rPr>
        <w:t>phiếu, bằng</w:t>
      </w:r>
      <w:r>
        <w:rPr>
          <w:rFonts w:ascii="Times New Roman" w:hAnsi="Times New Roman"/>
          <w:lang w:val="nl-NL"/>
        </w:rPr>
        <w:t xml:space="preserve"> 0 </w:t>
      </w:r>
      <w:r w:rsidRPr="000D776A">
        <w:rPr>
          <w:rFonts w:ascii="Times New Roman" w:hAnsi="Times New Roman"/>
          <w:lang w:val="nl-NL"/>
        </w:rPr>
        <w:t>% số cổ phần có quyền biểu quyết của các cổ đông tham dự Đại hội.</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Tổng số phiếu trắng không có.</w:t>
      </w:r>
    </w:p>
    <w:p w:rsidR="00C97443" w:rsidRDefault="00C97443" w:rsidP="00C97443">
      <w:pPr>
        <w:pStyle w:val="Footer"/>
        <w:tabs>
          <w:tab w:val="clear" w:pos="4320"/>
          <w:tab w:val="clear" w:pos="8640"/>
        </w:tabs>
        <w:spacing w:before="60" w:after="60"/>
        <w:ind w:firstLine="720"/>
        <w:jc w:val="both"/>
        <w:rPr>
          <w:rFonts w:ascii="Times New Roman" w:hAnsi="Times New Roman"/>
          <w:spacing w:val="-10"/>
          <w:szCs w:val="28"/>
          <w:lang w:val="nl-NL"/>
        </w:rPr>
      </w:pPr>
      <w:r w:rsidRPr="00860B29">
        <w:rPr>
          <w:rFonts w:ascii="Times New Roman" w:hAnsi="Times New Roman"/>
          <w:spacing w:val="-10"/>
          <w:szCs w:val="28"/>
          <w:lang w:val="nl-NL"/>
        </w:rPr>
        <w:t xml:space="preserve">Báo cáo hoạt động SXKD năm 2014 và phương hướng nhiệm vụ năm 2015 đã được thông qua với số </w:t>
      </w:r>
      <w:r>
        <w:rPr>
          <w:rFonts w:ascii="Times New Roman" w:hAnsi="Times New Roman"/>
          <w:spacing w:val="-10"/>
          <w:szCs w:val="28"/>
          <w:lang w:val="nl-NL"/>
        </w:rPr>
        <w:t xml:space="preserve">phiếu tán thành bằng 100 </w:t>
      </w:r>
      <w:r w:rsidRPr="00860B29">
        <w:rPr>
          <w:rFonts w:ascii="Times New Roman" w:hAnsi="Times New Roman"/>
          <w:spacing w:val="-10"/>
          <w:szCs w:val="28"/>
          <w:lang w:val="nl-NL"/>
        </w:rPr>
        <w:t xml:space="preserve">% số cổ phần có quyền biểu quyết của các cổ đông tham dự Đại hội. </w:t>
      </w:r>
    </w:p>
    <w:p w:rsidR="00C97443" w:rsidRPr="006E64B1" w:rsidRDefault="00C97443" w:rsidP="00C97443">
      <w:pPr>
        <w:spacing w:before="120"/>
        <w:ind w:firstLine="709"/>
        <w:jc w:val="both"/>
        <w:rPr>
          <w:rFonts w:ascii="Times New Roman" w:hAnsi="Times New Roman"/>
          <w:spacing w:val="-22"/>
          <w:szCs w:val="28"/>
          <w:lang w:val="nl-NL"/>
        </w:rPr>
      </w:pPr>
      <w:r w:rsidRPr="006E64B1">
        <w:rPr>
          <w:rFonts w:ascii="Times New Roman" w:hAnsi="Times New Roman"/>
          <w:b/>
          <w:spacing w:val="-22"/>
          <w:szCs w:val="28"/>
          <w:lang w:val="nl-NL"/>
        </w:rPr>
        <w:t xml:space="preserve">II.2. </w:t>
      </w:r>
      <w:r w:rsidRPr="006E64B1">
        <w:rPr>
          <w:rFonts w:ascii="Times New Roman" w:hAnsi="Times New Roman"/>
          <w:spacing w:val="-22"/>
          <w:szCs w:val="28"/>
          <w:lang w:val="nl-NL"/>
        </w:rPr>
        <w:t>Ông Nguyễn Tấn Long  Uỷ viên HĐQT - Phó giám đốc Công ty trình bày các báo cáo:</w:t>
      </w:r>
    </w:p>
    <w:p w:rsidR="00C97443" w:rsidRPr="00362FEB" w:rsidRDefault="00C97443" w:rsidP="00C97443">
      <w:pPr>
        <w:spacing w:before="60" w:after="60"/>
        <w:ind w:firstLine="709"/>
        <w:jc w:val="both"/>
        <w:rPr>
          <w:rFonts w:ascii="Times New Roman" w:hAnsi="Times New Roman"/>
          <w:spacing w:val="-8"/>
          <w:szCs w:val="28"/>
          <w:lang w:val="nl-NL"/>
        </w:rPr>
      </w:pPr>
      <w:r>
        <w:rPr>
          <w:rFonts w:ascii="Times New Roman" w:hAnsi="Times New Roman"/>
          <w:spacing w:val="-8"/>
          <w:szCs w:val="28"/>
          <w:lang w:val="nl-NL"/>
        </w:rPr>
        <w:t>a. B</w:t>
      </w:r>
      <w:r w:rsidRPr="00362FEB">
        <w:rPr>
          <w:rFonts w:ascii="Times New Roman" w:hAnsi="Times New Roman"/>
          <w:spacing w:val="-8"/>
          <w:szCs w:val="28"/>
          <w:lang w:val="nl-NL"/>
        </w:rPr>
        <w:t xml:space="preserve">áo cáo của HĐQT về đánh giá thực trạng quản lý </w:t>
      </w:r>
      <w:r>
        <w:rPr>
          <w:rFonts w:ascii="Times New Roman" w:hAnsi="Times New Roman"/>
          <w:spacing w:val="-8"/>
          <w:szCs w:val="28"/>
          <w:lang w:val="nl-NL"/>
        </w:rPr>
        <w:t>kinh doanh của Công ty năm 2014,</w:t>
      </w:r>
      <w:r w:rsidRPr="00362FEB">
        <w:rPr>
          <w:rFonts w:ascii="Times New Roman" w:hAnsi="Times New Roman"/>
          <w:spacing w:val="-8"/>
          <w:szCs w:val="28"/>
          <w:lang w:val="nl-NL"/>
        </w:rPr>
        <w:t xml:space="preserve"> </w:t>
      </w:r>
      <w:r>
        <w:rPr>
          <w:rFonts w:ascii="Times New Roman" w:hAnsi="Times New Roman"/>
          <w:spacing w:val="-8"/>
          <w:szCs w:val="28"/>
          <w:lang w:val="nl-NL"/>
        </w:rPr>
        <w:t>phương hướng</w:t>
      </w:r>
      <w:r w:rsidRPr="00362FEB">
        <w:rPr>
          <w:rFonts w:ascii="Times New Roman" w:hAnsi="Times New Roman"/>
          <w:spacing w:val="-8"/>
          <w:szCs w:val="28"/>
          <w:lang w:val="nl-NL"/>
        </w:rPr>
        <w:t xml:space="preserve"> nhiệm vụ năm 2015.</w:t>
      </w:r>
    </w:p>
    <w:p w:rsidR="00C97443" w:rsidRPr="00860B29" w:rsidRDefault="00C97443" w:rsidP="00C97443">
      <w:pPr>
        <w:spacing w:before="60" w:after="60"/>
        <w:ind w:firstLine="709"/>
        <w:jc w:val="both"/>
        <w:rPr>
          <w:rFonts w:ascii="Times New Roman" w:hAnsi="Times New Roman"/>
          <w:spacing w:val="-16"/>
          <w:szCs w:val="28"/>
          <w:lang w:val="nl-NL"/>
        </w:rPr>
      </w:pPr>
      <w:r w:rsidRPr="00860B29">
        <w:rPr>
          <w:rFonts w:ascii="Times New Roman" w:hAnsi="Times New Roman"/>
          <w:spacing w:val="-16"/>
          <w:szCs w:val="28"/>
          <w:lang w:val="nl-NL"/>
        </w:rPr>
        <w:t xml:space="preserve">Trong năm 2014 các thành viên HĐQT Công ty thực hiện tốt chức trách, quyền hạn, nhiệm vụ được giao làm việc có trách nhiệm, cẩn trọng và trung thực, vì lợi ích cao nhất của Công ty. </w:t>
      </w:r>
    </w:p>
    <w:p w:rsidR="00C97443" w:rsidRPr="000D776A" w:rsidRDefault="00C97443" w:rsidP="00C97443">
      <w:pPr>
        <w:spacing w:before="60" w:after="60"/>
        <w:ind w:firstLine="709"/>
        <w:jc w:val="both"/>
        <w:rPr>
          <w:rFonts w:ascii="Times New Roman" w:hAnsi="Times New Roman"/>
          <w:lang w:val="nl-NL"/>
        </w:rPr>
      </w:pPr>
      <w:r w:rsidRPr="000D776A">
        <w:rPr>
          <w:rFonts w:ascii="Times New Roman" w:hAnsi="Times New Roman"/>
          <w:lang w:val="nl-NL"/>
        </w:rPr>
        <w:t xml:space="preserve">Quản lý điều hành Công ty </w:t>
      </w:r>
      <w:r>
        <w:rPr>
          <w:rFonts w:ascii="Times New Roman" w:hAnsi="Times New Roman"/>
          <w:lang w:val="nl-NL"/>
        </w:rPr>
        <w:t>hoạt động theo đúng P</w:t>
      </w:r>
      <w:r w:rsidRPr="000D776A">
        <w:rPr>
          <w:rFonts w:ascii="Times New Roman" w:hAnsi="Times New Roman"/>
          <w:lang w:val="nl-NL"/>
        </w:rPr>
        <w:t xml:space="preserve">háp luật, </w:t>
      </w:r>
      <w:r>
        <w:rPr>
          <w:rFonts w:ascii="Times New Roman" w:hAnsi="Times New Roman"/>
          <w:lang w:val="nl-NL"/>
        </w:rPr>
        <w:t>N</w:t>
      </w:r>
      <w:r w:rsidRPr="000D776A">
        <w:rPr>
          <w:rFonts w:ascii="Times New Roman" w:hAnsi="Times New Roman"/>
          <w:lang w:val="nl-NL"/>
        </w:rPr>
        <w:t>ghị quyết của Đại hội đồng cổ đông</w:t>
      </w:r>
      <w:r>
        <w:rPr>
          <w:rFonts w:ascii="Times New Roman" w:hAnsi="Times New Roman"/>
          <w:lang w:val="nl-NL"/>
        </w:rPr>
        <w:t xml:space="preserve"> và</w:t>
      </w:r>
      <w:r w:rsidRPr="000D776A">
        <w:rPr>
          <w:rFonts w:ascii="Times New Roman" w:hAnsi="Times New Roman"/>
          <w:lang w:val="nl-NL"/>
        </w:rPr>
        <w:t xml:space="preserve"> </w:t>
      </w:r>
      <w:r>
        <w:rPr>
          <w:rFonts w:ascii="Times New Roman" w:hAnsi="Times New Roman"/>
          <w:lang w:val="nl-NL"/>
        </w:rPr>
        <w:t>N</w:t>
      </w:r>
      <w:r w:rsidRPr="000D776A">
        <w:rPr>
          <w:rFonts w:ascii="Times New Roman" w:hAnsi="Times New Roman"/>
          <w:lang w:val="nl-NL"/>
        </w:rPr>
        <w:t>ghị quyết của HĐQT</w:t>
      </w:r>
      <w:r>
        <w:rPr>
          <w:rFonts w:ascii="Times New Roman" w:hAnsi="Times New Roman"/>
          <w:lang w:val="nl-NL"/>
        </w:rPr>
        <w:t xml:space="preserve"> đề ra</w:t>
      </w:r>
      <w:r w:rsidRPr="000D776A">
        <w:rPr>
          <w:rFonts w:ascii="Times New Roman" w:hAnsi="Times New Roman"/>
          <w:lang w:val="nl-NL"/>
        </w:rPr>
        <w:t>, tài chính của Công ty lành mạnh.</w:t>
      </w:r>
    </w:p>
    <w:p w:rsidR="00C97443" w:rsidRPr="00136E92" w:rsidRDefault="00C97443" w:rsidP="00C97443">
      <w:pPr>
        <w:spacing w:before="60" w:after="60"/>
        <w:ind w:firstLine="709"/>
        <w:jc w:val="both"/>
        <w:rPr>
          <w:rFonts w:ascii="Times New Roman" w:hAnsi="Times New Roman"/>
          <w:spacing w:val="-6"/>
          <w:szCs w:val="28"/>
          <w:lang w:val="nl-NL"/>
        </w:rPr>
      </w:pPr>
      <w:r w:rsidRPr="00136E92">
        <w:rPr>
          <w:rFonts w:ascii="Times New Roman" w:hAnsi="Times New Roman"/>
          <w:spacing w:val="-6"/>
          <w:szCs w:val="28"/>
          <w:lang w:val="nl-NL"/>
        </w:rPr>
        <w:t>Công ty SXKD có lãi, nguốn vốn kinh doanh được bảo toàn và phát triển.Thực hiện đầy đủ nghĩa vụ đối với Nhà nước và đảm bảo quyền lợi chính đáng của các cổ đông.</w:t>
      </w:r>
    </w:p>
    <w:p w:rsidR="00C97443" w:rsidRPr="000D776A" w:rsidRDefault="00C97443" w:rsidP="00C97443">
      <w:pPr>
        <w:spacing w:before="60" w:after="60"/>
        <w:ind w:firstLine="709"/>
        <w:jc w:val="both"/>
        <w:rPr>
          <w:rFonts w:ascii="Times New Roman" w:hAnsi="Times New Roman"/>
          <w:lang w:val="nl-NL"/>
        </w:rPr>
      </w:pPr>
      <w:r w:rsidRPr="000D776A">
        <w:rPr>
          <w:rFonts w:ascii="Times New Roman" w:hAnsi="Times New Roman"/>
          <w:lang w:val="nl-NL"/>
        </w:rPr>
        <w:t>Phương hướng nhiệm vụ năm 201</w:t>
      </w:r>
      <w:r>
        <w:rPr>
          <w:rFonts w:ascii="Times New Roman" w:hAnsi="Times New Roman"/>
          <w:lang w:val="nl-NL"/>
        </w:rPr>
        <w:t>5 như báo cáo đã trình bày tại Đại hội</w:t>
      </w:r>
      <w:r w:rsidRPr="000D776A">
        <w:rPr>
          <w:rFonts w:ascii="Times New Roman" w:hAnsi="Times New Roman"/>
          <w:lang w:val="nl-NL"/>
        </w:rPr>
        <w:t xml:space="preserve">. </w:t>
      </w:r>
    </w:p>
    <w:p w:rsidR="00C97443" w:rsidRPr="00F74656" w:rsidRDefault="00C97443" w:rsidP="00C97443">
      <w:pPr>
        <w:spacing w:before="120"/>
        <w:ind w:firstLine="709"/>
        <w:jc w:val="both"/>
        <w:rPr>
          <w:spacing w:val="-2"/>
          <w:lang w:val="nl-NL"/>
        </w:rPr>
      </w:pPr>
      <w:r w:rsidRPr="00136E92">
        <w:rPr>
          <w:rFonts w:ascii="Times New Roman" w:hAnsi="Times New Roman"/>
          <w:spacing w:val="-6"/>
          <w:szCs w:val="28"/>
          <w:lang w:val="nl-NL"/>
        </w:rPr>
        <w:lastRenderedPageBreak/>
        <w:t>b. Báo cáo</w:t>
      </w:r>
      <w:r>
        <w:rPr>
          <w:spacing w:val="-2"/>
          <w:sz w:val="26"/>
          <w:lang w:val="nl-NL"/>
        </w:rPr>
        <w:t xml:space="preserve"> </w:t>
      </w:r>
      <w:r>
        <w:rPr>
          <w:rFonts w:ascii="Arial" w:hAnsi="Arial" w:cs="Arial"/>
          <w:spacing w:val="-2"/>
          <w:sz w:val="26"/>
          <w:lang w:val="nl-NL"/>
        </w:rPr>
        <w:t>đ</w:t>
      </w:r>
      <w:r w:rsidRPr="00F74656">
        <w:rPr>
          <w:spacing w:val="-2"/>
          <w:lang w:val="nl-NL"/>
        </w:rPr>
        <w:t>Ò xuÊt ph­¬ng ¸n chi tr¶ cæ tøc vµ trÝch lËp c¸c quü n¨m 2014:</w:t>
      </w:r>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968"/>
        <w:gridCol w:w="1440"/>
        <w:gridCol w:w="3420"/>
      </w:tblGrid>
      <w:tr w:rsidR="00C97443" w:rsidRPr="000E0A0A" w:rsidTr="00841108">
        <w:tc>
          <w:tcPr>
            <w:tcW w:w="4968" w:type="dxa"/>
            <w:tcBorders>
              <w:bottom w:val="single" w:sz="4" w:space="0" w:color="auto"/>
            </w:tcBorders>
            <w:shd w:val="clear" w:color="auto" w:fill="auto"/>
            <w:vAlign w:val="center"/>
          </w:tcPr>
          <w:p w:rsidR="00C97443" w:rsidRPr="000E0A0A" w:rsidRDefault="00C97443" w:rsidP="00841108">
            <w:pPr>
              <w:spacing w:before="60" w:after="60"/>
              <w:jc w:val="center"/>
              <w:rPr>
                <w:rFonts w:ascii="Times New Roman" w:hAnsi="Times New Roman"/>
                <w:b/>
                <w:bCs/>
                <w:sz w:val="22"/>
              </w:rPr>
            </w:pPr>
            <w:r w:rsidRPr="000E0A0A">
              <w:rPr>
                <w:rFonts w:ascii="Times New Roman" w:hAnsi="Times New Roman"/>
                <w:b/>
                <w:bCs/>
                <w:sz w:val="22"/>
              </w:rPr>
              <w:t>CHỈ TIÊU</w:t>
            </w:r>
          </w:p>
        </w:tc>
        <w:tc>
          <w:tcPr>
            <w:tcW w:w="1440" w:type="dxa"/>
            <w:tcBorders>
              <w:bottom w:val="single" w:sz="4" w:space="0" w:color="auto"/>
            </w:tcBorders>
            <w:shd w:val="clear" w:color="auto" w:fill="auto"/>
            <w:vAlign w:val="center"/>
          </w:tcPr>
          <w:p w:rsidR="00C97443" w:rsidRPr="000E0A0A" w:rsidRDefault="00C97443" w:rsidP="00841108">
            <w:pPr>
              <w:spacing w:before="60" w:after="60"/>
              <w:jc w:val="center"/>
              <w:rPr>
                <w:rFonts w:ascii="Times New Roman" w:hAnsi="Times New Roman"/>
                <w:b/>
                <w:bCs/>
                <w:sz w:val="22"/>
              </w:rPr>
            </w:pPr>
            <w:r w:rsidRPr="000E0A0A">
              <w:rPr>
                <w:rFonts w:ascii="Times New Roman" w:hAnsi="Times New Roman"/>
                <w:b/>
                <w:bCs/>
                <w:sz w:val="22"/>
              </w:rPr>
              <w:t>TỶ LỆ</w:t>
            </w:r>
          </w:p>
        </w:tc>
        <w:tc>
          <w:tcPr>
            <w:tcW w:w="3420" w:type="dxa"/>
            <w:tcBorders>
              <w:bottom w:val="single" w:sz="4" w:space="0" w:color="auto"/>
            </w:tcBorders>
            <w:shd w:val="clear" w:color="auto" w:fill="auto"/>
            <w:vAlign w:val="center"/>
          </w:tcPr>
          <w:p w:rsidR="00C97443" w:rsidRPr="000E0A0A" w:rsidRDefault="00C97443" w:rsidP="00841108">
            <w:pPr>
              <w:spacing w:before="60" w:after="60"/>
              <w:jc w:val="center"/>
              <w:rPr>
                <w:rFonts w:ascii="Times New Roman" w:hAnsi="Times New Roman"/>
                <w:b/>
                <w:bCs/>
                <w:sz w:val="22"/>
              </w:rPr>
            </w:pPr>
            <w:r w:rsidRPr="000E0A0A">
              <w:rPr>
                <w:rFonts w:ascii="Times New Roman" w:hAnsi="Times New Roman"/>
                <w:b/>
                <w:bCs/>
                <w:sz w:val="22"/>
              </w:rPr>
              <w:t>GIÁ TRỊ</w:t>
            </w:r>
          </w:p>
        </w:tc>
      </w:tr>
      <w:tr w:rsidR="00C97443" w:rsidRPr="000E0A0A" w:rsidTr="00841108">
        <w:tc>
          <w:tcPr>
            <w:tcW w:w="4968" w:type="dxa"/>
            <w:tcBorders>
              <w:top w:val="single" w:sz="4" w:space="0" w:color="auto"/>
              <w:bottom w:val="dotted" w:sz="4" w:space="0" w:color="auto"/>
            </w:tcBorders>
            <w:shd w:val="clear" w:color="auto" w:fill="auto"/>
            <w:vAlign w:val="center"/>
          </w:tcPr>
          <w:p w:rsidR="00C97443" w:rsidRPr="000E0A0A" w:rsidRDefault="00C97443" w:rsidP="00841108">
            <w:pPr>
              <w:spacing w:before="40" w:after="60"/>
              <w:rPr>
                <w:rFonts w:ascii="Times New Roman" w:hAnsi="Times New Roman"/>
                <w:szCs w:val="28"/>
              </w:rPr>
            </w:pPr>
            <w:r w:rsidRPr="000E0A0A">
              <w:rPr>
                <w:rFonts w:ascii="Times New Roman" w:hAnsi="Times New Roman"/>
                <w:szCs w:val="28"/>
              </w:rPr>
              <w:t>I- Lợi nhuận trước thuế</w:t>
            </w:r>
          </w:p>
        </w:tc>
        <w:tc>
          <w:tcPr>
            <w:tcW w:w="1440" w:type="dxa"/>
            <w:tcBorders>
              <w:top w:val="single" w:sz="4" w:space="0" w:color="auto"/>
              <w:bottom w:val="dotted" w:sz="4" w:space="0" w:color="auto"/>
            </w:tcBorders>
            <w:shd w:val="clear" w:color="auto" w:fill="auto"/>
            <w:vAlign w:val="center"/>
          </w:tcPr>
          <w:p w:rsidR="00C97443" w:rsidRPr="000E0A0A" w:rsidRDefault="00C97443" w:rsidP="00841108">
            <w:pPr>
              <w:spacing w:before="40" w:after="60"/>
              <w:jc w:val="center"/>
              <w:rPr>
                <w:rFonts w:ascii="Times New Roman" w:hAnsi="Times New Roman"/>
                <w:szCs w:val="28"/>
              </w:rPr>
            </w:pPr>
          </w:p>
        </w:tc>
        <w:tc>
          <w:tcPr>
            <w:tcW w:w="3420" w:type="dxa"/>
            <w:tcBorders>
              <w:top w:val="single" w:sz="4" w:space="0" w:color="auto"/>
              <w:bottom w:val="dotted" w:sz="4" w:space="0" w:color="auto"/>
            </w:tcBorders>
            <w:shd w:val="clear" w:color="auto" w:fill="auto"/>
            <w:vAlign w:val="center"/>
          </w:tcPr>
          <w:p w:rsidR="00C97443" w:rsidRPr="000E0A0A" w:rsidRDefault="00C97443" w:rsidP="00841108">
            <w:pPr>
              <w:spacing w:before="40" w:after="60"/>
              <w:jc w:val="right"/>
              <w:rPr>
                <w:rFonts w:ascii="Times New Roman" w:hAnsi="Times New Roman"/>
                <w:bCs/>
                <w:szCs w:val="28"/>
              </w:rPr>
            </w:pPr>
            <w:r w:rsidRPr="000E0A0A">
              <w:rPr>
                <w:rFonts w:ascii="Times New Roman" w:hAnsi="Times New Roman"/>
                <w:bCs/>
                <w:szCs w:val="28"/>
              </w:rPr>
              <w:t>54.449.858.397</w:t>
            </w:r>
          </w:p>
        </w:tc>
      </w:tr>
      <w:tr w:rsidR="00C97443" w:rsidRPr="000E0A0A" w:rsidTr="00841108">
        <w:tc>
          <w:tcPr>
            <w:tcW w:w="4968"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rPr>
                <w:rFonts w:ascii="Times New Roman" w:hAnsi="Times New Roman"/>
                <w:szCs w:val="28"/>
              </w:rPr>
            </w:pPr>
            <w:r w:rsidRPr="000E0A0A">
              <w:rPr>
                <w:rFonts w:ascii="Times New Roman" w:hAnsi="Times New Roman"/>
                <w:szCs w:val="28"/>
              </w:rPr>
              <w:t>II-Thuế thu nhập doanh nghiệp</w:t>
            </w:r>
          </w:p>
        </w:tc>
        <w:tc>
          <w:tcPr>
            <w:tcW w:w="1440"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jc w:val="center"/>
              <w:rPr>
                <w:rFonts w:ascii="Times New Roman" w:hAnsi="Times New Roman"/>
                <w:szCs w:val="28"/>
              </w:rPr>
            </w:pPr>
          </w:p>
        </w:tc>
        <w:tc>
          <w:tcPr>
            <w:tcW w:w="3420"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jc w:val="right"/>
              <w:rPr>
                <w:rFonts w:ascii="Times New Roman" w:hAnsi="Times New Roman"/>
                <w:bCs/>
                <w:szCs w:val="28"/>
              </w:rPr>
            </w:pPr>
            <w:r w:rsidRPr="000E0A0A">
              <w:rPr>
                <w:rFonts w:ascii="Times New Roman" w:hAnsi="Times New Roman"/>
                <w:bCs/>
                <w:szCs w:val="28"/>
              </w:rPr>
              <w:t>11.247.191.149</w:t>
            </w:r>
          </w:p>
        </w:tc>
      </w:tr>
      <w:tr w:rsidR="00C97443" w:rsidRPr="000E0A0A" w:rsidTr="00841108">
        <w:tc>
          <w:tcPr>
            <w:tcW w:w="4968"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rPr>
                <w:rFonts w:ascii="Times New Roman" w:hAnsi="Times New Roman"/>
                <w:szCs w:val="28"/>
              </w:rPr>
            </w:pPr>
            <w:r w:rsidRPr="000E0A0A">
              <w:rPr>
                <w:rFonts w:ascii="Times New Roman" w:hAnsi="Times New Roman"/>
                <w:szCs w:val="28"/>
              </w:rPr>
              <w:t>III- Lợi nhuận sau thuế</w:t>
            </w:r>
          </w:p>
        </w:tc>
        <w:tc>
          <w:tcPr>
            <w:tcW w:w="1440"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jc w:val="center"/>
              <w:rPr>
                <w:rFonts w:ascii="Times New Roman" w:hAnsi="Times New Roman"/>
                <w:szCs w:val="28"/>
              </w:rPr>
            </w:pPr>
          </w:p>
        </w:tc>
        <w:tc>
          <w:tcPr>
            <w:tcW w:w="3420"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jc w:val="right"/>
              <w:rPr>
                <w:rFonts w:ascii="Times New Roman" w:hAnsi="Times New Roman"/>
                <w:bCs/>
                <w:szCs w:val="28"/>
              </w:rPr>
            </w:pPr>
            <w:r w:rsidRPr="000E0A0A">
              <w:rPr>
                <w:rFonts w:ascii="Times New Roman" w:hAnsi="Times New Roman"/>
                <w:bCs/>
                <w:szCs w:val="28"/>
              </w:rPr>
              <w:t>43.202.667.248</w:t>
            </w:r>
          </w:p>
        </w:tc>
      </w:tr>
      <w:tr w:rsidR="00C97443" w:rsidRPr="000E0A0A" w:rsidTr="00841108">
        <w:tc>
          <w:tcPr>
            <w:tcW w:w="4968"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rPr>
                <w:rFonts w:ascii="Times New Roman" w:hAnsi="Times New Roman"/>
                <w:szCs w:val="28"/>
              </w:rPr>
            </w:pPr>
            <w:r w:rsidRPr="000E0A0A">
              <w:rPr>
                <w:rFonts w:ascii="Times New Roman" w:hAnsi="Times New Roman"/>
                <w:szCs w:val="28"/>
              </w:rPr>
              <w:t xml:space="preserve">1. Trả cổ tức (10% trên vốn </w:t>
            </w:r>
            <w:r w:rsidRPr="000E0A0A">
              <w:rPr>
                <w:rFonts w:ascii="Times New Roman" w:hAnsi="Times New Roman" w:hint="eastAsia"/>
                <w:szCs w:val="28"/>
              </w:rPr>
              <w:t>đ</w:t>
            </w:r>
            <w:r w:rsidRPr="000E0A0A">
              <w:rPr>
                <w:rFonts w:ascii="Times New Roman" w:hAnsi="Times New Roman"/>
                <w:szCs w:val="28"/>
              </w:rPr>
              <w:t>iều lệ)</w:t>
            </w:r>
          </w:p>
        </w:tc>
        <w:tc>
          <w:tcPr>
            <w:tcW w:w="1440"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jc w:val="center"/>
              <w:rPr>
                <w:rFonts w:ascii="Times New Roman" w:hAnsi="Times New Roman"/>
                <w:szCs w:val="28"/>
              </w:rPr>
            </w:pPr>
            <w:r w:rsidRPr="000E0A0A">
              <w:rPr>
                <w:rFonts w:ascii="Times New Roman" w:hAnsi="Times New Roman"/>
                <w:szCs w:val="28"/>
              </w:rPr>
              <w:t>10%</w:t>
            </w:r>
          </w:p>
        </w:tc>
        <w:tc>
          <w:tcPr>
            <w:tcW w:w="3420"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jc w:val="right"/>
              <w:rPr>
                <w:rFonts w:ascii="Times New Roman" w:hAnsi="Times New Roman"/>
                <w:szCs w:val="28"/>
              </w:rPr>
            </w:pPr>
            <w:r w:rsidRPr="000E0A0A">
              <w:rPr>
                <w:rFonts w:ascii="Times New Roman" w:hAnsi="Times New Roman"/>
                <w:szCs w:val="28"/>
              </w:rPr>
              <w:t>12.998.694.000</w:t>
            </w:r>
          </w:p>
        </w:tc>
      </w:tr>
      <w:tr w:rsidR="00C97443" w:rsidRPr="000E0A0A" w:rsidTr="00841108">
        <w:tc>
          <w:tcPr>
            <w:tcW w:w="4968"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rPr>
                <w:rFonts w:ascii="Times New Roman" w:hAnsi="Times New Roman"/>
                <w:szCs w:val="28"/>
              </w:rPr>
            </w:pPr>
            <w:r w:rsidRPr="000E0A0A">
              <w:rPr>
                <w:rFonts w:ascii="Times New Roman" w:hAnsi="Times New Roman"/>
                <w:szCs w:val="28"/>
              </w:rPr>
              <w:t>2. Lợi nhuận sau thuế khi đã trả cổ tức</w:t>
            </w:r>
          </w:p>
        </w:tc>
        <w:tc>
          <w:tcPr>
            <w:tcW w:w="1440"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jc w:val="center"/>
              <w:rPr>
                <w:rFonts w:ascii="Times New Roman" w:hAnsi="Times New Roman"/>
                <w:szCs w:val="28"/>
              </w:rPr>
            </w:pPr>
          </w:p>
        </w:tc>
        <w:tc>
          <w:tcPr>
            <w:tcW w:w="3420"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jc w:val="right"/>
              <w:rPr>
                <w:rFonts w:ascii="Times New Roman" w:hAnsi="Times New Roman"/>
                <w:bCs/>
                <w:szCs w:val="28"/>
              </w:rPr>
            </w:pPr>
            <w:r w:rsidRPr="000E0A0A">
              <w:rPr>
                <w:rFonts w:ascii="Times New Roman" w:hAnsi="Times New Roman"/>
                <w:bCs/>
                <w:szCs w:val="28"/>
              </w:rPr>
              <w:t>30.203.973.248</w:t>
            </w:r>
          </w:p>
        </w:tc>
      </w:tr>
      <w:tr w:rsidR="00C97443" w:rsidRPr="000E0A0A" w:rsidTr="00841108">
        <w:tc>
          <w:tcPr>
            <w:tcW w:w="4968"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rPr>
                <w:rFonts w:ascii="Times New Roman" w:hAnsi="Times New Roman"/>
                <w:szCs w:val="28"/>
              </w:rPr>
            </w:pPr>
            <w:r w:rsidRPr="000E0A0A">
              <w:rPr>
                <w:rFonts w:ascii="Times New Roman" w:hAnsi="Times New Roman"/>
                <w:szCs w:val="28"/>
              </w:rPr>
              <w:t>*. Trích quỹ đầu tư phát triển sản xuất</w:t>
            </w:r>
          </w:p>
        </w:tc>
        <w:tc>
          <w:tcPr>
            <w:tcW w:w="1440"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jc w:val="center"/>
              <w:rPr>
                <w:rFonts w:ascii="Times New Roman" w:hAnsi="Times New Roman"/>
                <w:szCs w:val="28"/>
              </w:rPr>
            </w:pPr>
            <w:r w:rsidRPr="000E0A0A">
              <w:rPr>
                <w:rFonts w:ascii="Times New Roman" w:hAnsi="Times New Roman"/>
                <w:szCs w:val="28"/>
              </w:rPr>
              <w:t>30%</w:t>
            </w:r>
          </w:p>
        </w:tc>
        <w:tc>
          <w:tcPr>
            <w:tcW w:w="3420"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jc w:val="right"/>
              <w:rPr>
                <w:rFonts w:ascii="Times New Roman" w:hAnsi="Times New Roman"/>
                <w:szCs w:val="28"/>
              </w:rPr>
            </w:pPr>
            <w:r w:rsidRPr="000E0A0A">
              <w:rPr>
                <w:rFonts w:ascii="Times New Roman" w:hAnsi="Times New Roman"/>
                <w:szCs w:val="28"/>
              </w:rPr>
              <w:t>9.061.191.974</w:t>
            </w:r>
          </w:p>
        </w:tc>
      </w:tr>
      <w:tr w:rsidR="00C97443" w:rsidRPr="000E0A0A" w:rsidTr="00841108">
        <w:tc>
          <w:tcPr>
            <w:tcW w:w="4968"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rPr>
                <w:rFonts w:ascii="Times New Roman" w:hAnsi="Times New Roman"/>
                <w:szCs w:val="28"/>
              </w:rPr>
            </w:pPr>
            <w:r w:rsidRPr="000E0A0A">
              <w:rPr>
                <w:rFonts w:ascii="Times New Roman" w:hAnsi="Times New Roman"/>
                <w:szCs w:val="28"/>
              </w:rPr>
              <w:t>*. Trích quỹ thưởng viên chức quản lý</w:t>
            </w:r>
          </w:p>
        </w:tc>
        <w:tc>
          <w:tcPr>
            <w:tcW w:w="1440"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jc w:val="center"/>
              <w:rPr>
                <w:rFonts w:ascii="Times New Roman" w:hAnsi="Times New Roman"/>
                <w:szCs w:val="28"/>
              </w:rPr>
            </w:pPr>
            <w:r w:rsidRPr="000E0A0A">
              <w:rPr>
                <w:rFonts w:ascii="Times New Roman" w:hAnsi="Times New Roman"/>
                <w:szCs w:val="28"/>
              </w:rPr>
              <w:t>0,5%</w:t>
            </w:r>
          </w:p>
        </w:tc>
        <w:tc>
          <w:tcPr>
            <w:tcW w:w="3420"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jc w:val="right"/>
              <w:rPr>
                <w:rFonts w:ascii="Times New Roman" w:hAnsi="Times New Roman"/>
                <w:szCs w:val="28"/>
              </w:rPr>
            </w:pPr>
            <w:r w:rsidRPr="000E0A0A">
              <w:rPr>
                <w:rFonts w:ascii="Times New Roman" w:hAnsi="Times New Roman"/>
                <w:szCs w:val="28"/>
              </w:rPr>
              <w:t>244.000.000</w:t>
            </w:r>
          </w:p>
        </w:tc>
      </w:tr>
      <w:tr w:rsidR="00C97443" w:rsidRPr="000E0A0A" w:rsidTr="00841108">
        <w:tc>
          <w:tcPr>
            <w:tcW w:w="4968"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rPr>
                <w:rFonts w:ascii="Times New Roman" w:hAnsi="Times New Roman"/>
                <w:szCs w:val="28"/>
              </w:rPr>
            </w:pPr>
            <w:r w:rsidRPr="000E0A0A">
              <w:rPr>
                <w:rFonts w:ascii="Times New Roman" w:hAnsi="Times New Roman"/>
                <w:szCs w:val="28"/>
              </w:rPr>
              <w:t>*. Trích quỹ khen thưởng phúc lợi</w:t>
            </w:r>
          </w:p>
        </w:tc>
        <w:tc>
          <w:tcPr>
            <w:tcW w:w="1440"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jc w:val="center"/>
              <w:rPr>
                <w:rFonts w:ascii="Times New Roman" w:hAnsi="Times New Roman"/>
                <w:szCs w:val="28"/>
              </w:rPr>
            </w:pPr>
            <w:r w:rsidRPr="000E0A0A">
              <w:rPr>
                <w:rFonts w:ascii="Times New Roman" w:hAnsi="Times New Roman"/>
                <w:szCs w:val="28"/>
              </w:rPr>
              <w:t>69,5%</w:t>
            </w:r>
          </w:p>
        </w:tc>
        <w:tc>
          <w:tcPr>
            <w:tcW w:w="3420"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jc w:val="right"/>
              <w:rPr>
                <w:rFonts w:ascii="Times New Roman" w:hAnsi="Times New Roman"/>
                <w:szCs w:val="28"/>
              </w:rPr>
            </w:pPr>
            <w:r w:rsidRPr="000E0A0A">
              <w:rPr>
                <w:rFonts w:ascii="Times New Roman" w:hAnsi="Times New Roman"/>
                <w:szCs w:val="28"/>
              </w:rPr>
              <w:t>20.898.781.274</w:t>
            </w:r>
          </w:p>
        </w:tc>
      </w:tr>
      <w:tr w:rsidR="00C97443" w:rsidRPr="000E0A0A" w:rsidTr="00841108">
        <w:tc>
          <w:tcPr>
            <w:tcW w:w="4968"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rPr>
                <w:rFonts w:ascii="Times New Roman" w:hAnsi="Times New Roman"/>
                <w:szCs w:val="28"/>
              </w:rPr>
            </w:pPr>
            <w:r w:rsidRPr="000E0A0A">
              <w:rPr>
                <w:rFonts w:ascii="Times New Roman" w:hAnsi="Times New Roman"/>
                <w:szCs w:val="28"/>
              </w:rPr>
              <w:t>- Quỹ khen thưởng (60%)</w:t>
            </w:r>
          </w:p>
        </w:tc>
        <w:tc>
          <w:tcPr>
            <w:tcW w:w="1440"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jc w:val="center"/>
              <w:rPr>
                <w:rFonts w:ascii="Times New Roman" w:hAnsi="Times New Roman"/>
                <w:szCs w:val="28"/>
              </w:rPr>
            </w:pPr>
          </w:p>
        </w:tc>
        <w:tc>
          <w:tcPr>
            <w:tcW w:w="3420" w:type="dxa"/>
            <w:tcBorders>
              <w:top w:val="dotted" w:sz="4" w:space="0" w:color="auto"/>
              <w:bottom w:val="dotted" w:sz="4" w:space="0" w:color="auto"/>
            </w:tcBorders>
            <w:shd w:val="clear" w:color="auto" w:fill="auto"/>
            <w:vAlign w:val="center"/>
          </w:tcPr>
          <w:p w:rsidR="00C97443" w:rsidRPr="000E0A0A" w:rsidRDefault="00C97443" w:rsidP="00841108">
            <w:pPr>
              <w:spacing w:before="40" w:after="60"/>
              <w:jc w:val="right"/>
              <w:rPr>
                <w:rFonts w:ascii="Times New Roman" w:hAnsi="Times New Roman"/>
                <w:iCs/>
                <w:szCs w:val="28"/>
              </w:rPr>
            </w:pPr>
            <w:r w:rsidRPr="000E0A0A">
              <w:rPr>
                <w:rFonts w:ascii="Times New Roman" w:hAnsi="Times New Roman"/>
                <w:iCs/>
                <w:szCs w:val="28"/>
              </w:rPr>
              <w:t>12.539.268.765</w:t>
            </w:r>
          </w:p>
        </w:tc>
      </w:tr>
      <w:tr w:rsidR="00C97443" w:rsidRPr="000E0A0A" w:rsidTr="00841108">
        <w:tc>
          <w:tcPr>
            <w:tcW w:w="4968" w:type="dxa"/>
            <w:tcBorders>
              <w:top w:val="dotted" w:sz="4" w:space="0" w:color="auto"/>
              <w:bottom w:val="double" w:sz="4" w:space="0" w:color="auto"/>
            </w:tcBorders>
            <w:shd w:val="clear" w:color="auto" w:fill="auto"/>
          </w:tcPr>
          <w:p w:rsidR="00C97443" w:rsidRPr="000E0A0A" w:rsidRDefault="00C97443" w:rsidP="00841108">
            <w:pPr>
              <w:spacing w:before="40" w:after="60"/>
              <w:jc w:val="both"/>
              <w:rPr>
                <w:rFonts w:ascii="Times New Roman" w:hAnsi="Times New Roman"/>
                <w:szCs w:val="28"/>
              </w:rPr>
            </w:pPr>
            <w:r w:rsidRPr="000E0A0A">
              <w:rPr>
                <w:rFonts w:ascii="Times New Roman" w:hAnsi="Times New Roman"/>
                <w:szCs w:val="28"/>
              </w:rPr>
              <w:t>- Quỹ phúc lợi (40%)</w:t>
            </w:r>
          </w:p>
        </w:tc>
        <w:tc>
          <w:tcPr>
            <w:tcW w:w="1440" w:type="dxa"/>
            <w:tcBorders>
              <w:top w:val="dotted" w:sz="4" w:space="0" w:color="auto"/>
              <w:bottom w:val="double" w:sz="4" w:space="0" w:color="auto"/>
            </w:tcBorders>
            <w:shd w:val="clear" w:color="auto" w:fill="auto"/>
          </w:tcPr>
          <w:p w:rsidR="00C97443" w:rsidRPr="000E0A0A" w:rsidRDefault="00C97443" w:rsidP="00841108">
            <w:pPr>
              <w:spacing w:before="40" w:after="60"/>
              <w:jc w:val="both"/>
              <w:rPr>
                <w:rFonts w:ascii="Times New Roman" w:hAnsi="Times New Roman"/>
                <w:szCs w:val="28"/>
              </w:rPr>
            </w:pPr>
          </w:p>
        </w:tc>
        <w:tc>
          <w:tcPr>
            <w:tcW w:w="3420" w:type="dxa"/>
            <w:tcBorders>
              <w:top w:val="dotted" w:sz="4" w:space="0" w:color="auto"/>
              <w:bottom w:val="double" w:sz="4" w:space="0" w:color="auto"/>
            </w:tcBorders>
            <w:shd w:val="clear" w:color="auto" w:fill="auto"/>
          </w:tcPr>
          <w:p w:rsidR="00C97443" w:rsidRPr="000E0A0A" w:rsidRDefault="00C97443" w:rsidP="00841108">
            <w:pPr>
              <w:spacing w:before="40" w:after="60"/>
              <w:jc w:val="right"/>
              <w:rPr>
                <w:rFonts w:ascii="Times New Roman" w:hAnsi="Times New Roman"/>
                <w:iCs/>
                <w:szCs w:val="28"/>
              </w:rPr>
            </w:pPr>
            <w:r w:rsidRPr="000E0A0A">
              <w:rPr>
                <w:rFonts w:ascii="Times New Roman" w:hAnsi="Times New Roman"/>
                <w:iCs/>
                <w:szCs w:val="28"/>
              </w:rPr>
              <w:t>8.359.512.509</w:t>
            </w:r>
          </w:p>
        </w:tc>
      </w:tr>
    </w:tbl>
    <w:p w:rsidR="00C97443" w:rsidRDefault="00C97443" w:rsidP="00C97443">
      <w:pPr>
        <w:spacing w:before="120"/>
        <w:ind w:firstLine="709"/>
        <w:jc w:val="both"/>
        <w:rPr>
          <w:rFonts w:ascii="Times New Roman" w:hAnsi="Times New Roman"/>
          <w:spacing w:val="-10"/>
          <w:szCs w:val="28"/>
          <w:lang w:val="nl-NL"/>
        </w:rPr>
      </w:pPr>
      <w:r w:rsidRPr="000D776A">
        <w:rPr>
          <w:rFonts w:ascii="Times New Roman" w:hAnsi="Times New Roman"/>
          <w:spacing w:val="-10"/>
          <w:szCs w:val="28"/>
          <w:lang w:val="nl-NL"/>
        </w:rPr>
        <w:t>c. Báo cáo tiền thù lao của các thành viên HĐQT, BKS năm 201</w:t>
      </w:r>
      <w:r>
        <w:rPr>
          <w:rFonts w:ascii="Times New Roman" w:hAnsi="Times New Roman"/>
          <w:spacing w:val="-10"/>
          <w:szCs w:val="28"/>
          <w:lang w:val="nl-NL"/>
        </w:rPr>
        <w:t>4</w:t>
      </w:r>
      <w:r w:rsidRPr="000D776A">
        <w:rPr>
          <w:rFonts w:ascii="Times New Roman" w:hAnsi="Times New Roman"/>
          <w:spacing w:val="-10"/>
          <w:szCs w:val="28"/>
          <w:lang w:val="nl-NL"/>
        </w:rPr>
        <w:t>. Đề xuất tiền thù lao của các thành viên HĐQT, BKS năm 201</w:t>
      </w:r>
      <w:r>
        <w:rPr>
          <w:rFonts w:ascii="Times New Roman" w:hAnsi="Times New Roman"/>
          <w:spacing w:val="-10"/>
          <w:szCs w:val="28"/>
          <w:lang w:val="nl-NL"/>
        </w:rPr>
        <w:t>5</w:t>
      </w:r>
      <w:r w:rsidRPr="000D776A">
        <w:rPr>
          <w:rFonts w:ascii="Times New Roman" w:hAnsi="Times New Roman"/>
          <w:spacing w:val="-10"/>
          <w:szCs w:val="28"/>
          <w:lang w:val="nl-NL"/>
        </w:rPr>
        <w:t>.</w:t>
      </w:r>
    </w:p>
    <w:p w:rsidR="00C97443" w:rsidRPr="000D776A" w:rsidRDefault="00C97443" w:rsidP="00C97443">
      <w:pPr>
        <w:pStyle w:val="Footer"/>
        <w:tabs>
          <w:tab w:val="clear" w:pos="4320"/>
          <w:tab w:val="clear" w:pos="8640"/>
        </w:tabs>
        <w:spacing w:before="60"/>
        <w:ind w:firstLine="709"/>
        <w:jc w:val="both"/>
        <w:rPr>
          <w:rFonts w:ascii="Times New Roman" w:hAnsi="Times New Roman"/>
          <w:lang w:val="nl-NL"/>
        </w:rPr>
      </w:pPr>
      <w:r w:rsidRPr="000D776A">
        <w:rPr>
          <w:rFonts w:ascii="Times New Roman" w:hAnsi="Times New Roman"/>
          <w:lang w:val="nl-NL"/>
        </w:rPr>
        <w:t xml:space="preserve"> - Tiền thù lao của các thành viên HĐQT, BKS năm 201</w:t>
      </w:r>
      <w:r>
        <w:rPr>
          <w:rFonts w:ascii="Times New Roman" w:hAnsi="Times New Roman"/>
          <w:lang w:val="nl-NL"/>
        </w:rPr>
        <w:t>4</w:t>
      </w:r>
      <w:r w:rsidRPr="000D776A">
        <w:rPr>
          <w:rFonts w:ascii="Times New Roman" w:hAnsi="Times New Roman"/>
          <w:lang w:val="nl-NL"/>
        </w:rPr>
        <w:t>:</w:t>
      </w:r>
    </w:p>
    <w:p w:rsidR="00C97443" w:rsidRPr="000D776A" w:rsidRDefault="00C97443" w:rsidP="00C97443">
      <w:pPr>
        <w:pStyle w:val="Footer"/>
        <w:tabs>
          <w:tab w:val="clear" w:pos="4320"/>
          <w:tab w:val="clear" w:pos="8640"/>
        </w:tabs>
        <w:spacing w:before="60"/>
        <w:ind w:firstLine="709"/>
        <w:jc w:val="both"/>
        <w:rPr>
          <w:rFonts w:ascii="Times New Roman" w:hAnsi="Times New Roman"/>
          <w:szCs w:val="28"/>
          <w:lang w:val="nl-NL"/>
        </w:rPr>
      </w:pPr>
      <w:r w:rsidRPr="000D776A">
        <w:rPr>
          <w:rFonts w:ascii="Times New Roman" w:hAnsi="Times New Roman"/>
          <w:szCs w:val="28"/>
          <w:lang w:val="nl-NL"/>
        </w:rPr>
        <w:t xml:space="preserve">Căn cứ </w:t>
      </w:r>
      <w:r>
        <w:rPr>
          <w:rFonts w:ascii="Times New Roman" w:hAnsi="Times New Roman"/>
          <w:szCs w:val="28"/>
          <w:lang w:val="nl-NL"/>
        </w:rPr>
        <w:t>N</w:t>
      </w:r>
      <w:r w:rsidRPr="000D776A">
        <w:rPr>
          <w:rFonts w:ascii="Times New Roman" w:hAnsi="Times New Roman"/>
          <w:szCs w:val="28"/>
          <w:lang w:val="nl-NL"/>
        </w:rPr>
        <w:t>ghị quyết Đại hội đồng cổ đông thường niên Công ty ngày 2</w:t>
      </w:r>
      <w:r>
        <w:rPr>
          <w:rFonts w:ascii="Times New Roman" w:hAnsi="Times New Roman"/>
          <w:szCs w:val="28"/>
          <w:lang w:val="nl-NL"/>
        </w:rPr>
        <w:t>5</w:t>
      </w:r>
      <w:r w:rsidRPr="000D776A">
        <w:rPr>
          <w:rFonts w:ascii="Times New Roman" w:hAnsi="Times New Roman"/>
          <w:szCs w:val="28"/>
          <w:lang w:val="nl-NL"/>
        </w:rPr>
        <w:t>/4/201</w:t>
      </w:r>
      <w:r>
        <w:rPr>
          <w:rFonts w:ascii="Times New Roman" w:hAnsi="Times New Roman"/>
          <w:szCs w:val="28"/>
          <w:lang w:val="nl-NL"/>
        </w:rPr>
        <w:t>4</w:t>
      </w:r>
      <w:r w:rsidRPr="000D776A">
        <w:rPr>
          <w:rFonts w:ascii="Times New Roman" w:hAnsi="Times New Roman"/>
          <w:szCs w:val="28"/>
          <w:lang w:val="nl-NL"/>
        </w:rPr>
        <w:t xml:space="preserve"> đã nhất trí thông qua mức chi trả thù lao cho các thành viên HĐ</w:t>
      </w:r>
      <w:r>
        <w:rPr>
          <w:rFonts w:ascii="Times New Roman" w:hAnsi="Times New Roman"/>
          <w:szCs w:val="28"/>
          <w:lang w:val="nl-NL"/>
        </w:rPr>
        <w:t>QT, BKS.</w:t>
      </w:r>
      <w:r w:rsidRPr="000D776A">
        <w:rPr>
          <w:rFonts w:ascii="Times New Roman" w:hAnsi="Times New Roman"/>
          <w:szCs w:val="28"/>
          <w:lang w:val="nl-NL"/>
        </w:rPr>
        <w:t xml:space="preserve"> </w:t>
      </w:r>
      <w:r>
        <w:rPr>
          <w:rFonts w:ascii="Times New Roman" w:hAnsi="Times New Roman"/>
          <w:szCs w:val="28"/>
          <w:lang w:val="nl-NL"/>
        </w:rPr>
        <w:t>T</w:t>
      </w:r>
      <w:r w:rsidRPr="000D776A">
        <w:rPr>
          <w:rFonts w:ascii="Times New Roman" w:hAnsi="Times New Roman"/>
          <w:szCs w:val="28"/>
          <w:lang w:val="nl-NL"/>
        </w:rPr>
        <w:t>rong năm 201</w:t>
      </w:r>
      <w:r>
        <w:rPr>
          <w:rFonts w:ascii="Times New Roman" w:hAnsi="Times New Roman"/>
          <w:szCs w:val="28"/>
          <w:lang w:val="nl-NL"/>
        </w:rPr>
        <w:t>4</w:t>
      </w:r>
      <w:r w:rsidRPr="000D776A">
        <w:rPr>
          <w:rFonts w:ascii="Times New Roman" w:hAnsi="Times New Roman"/>
          <w:szCs w:val="28"/>
          <w:lang w:val="nl-NL"/>
        </w:rPr>
        <w:t xml:space="preserve"> Công ty đã thực hiện chi trả:</w:t>
      </w:r>
    </w:p>
    <w:p w:rsidR="00C97443" w:rsidRPr="000D776A" w:rsidRDefault="00C97443" w:rsidP="00C97443">
      <w:pPr>
        <w:pStyle w:val="Footer"/>
        <w:tabs>
          <w:tab w:val="clear" w:pos="4320"/>
          <w:tab w:val="clear" w:pos="8640"/>
        </w:tabs>
        <w:spacing w:before="60"/>
        <w:ind w:left="720"/>
        <w:jc w:val="both"/>
        <w:rPr>
          <w:rFonts w:ascii="Times New Roman" w:hAnsi="Times New Roman"/>
          <w:lang w:val="nl-NL"/>
        </w:rPr>
      </w:pPr>
      <w:r w:rsidRPr="000D776A">
        <w:rPr>
          <w:rFonts w:ascii="Times New Roman" w:hAnsi="Times New Roman"/>
          <w:lang w:val="nl-NL"/>
        </w:rPr>
        <w:t>- 05 thành viên HĐQT của Công ty</w:t>
      </w:r>
      <w:r w:rsidRPr="000D776A">
        <w:rPr>
          <w:rFonts w:ascii="Times New Roman" w:hAnsi="Times New Roman"/>
          <w:lang w:val="nl-NL"/>
        </w:rPr>
        <w:tab/>
      </w:r>
      <w:r w:rsidRPr="000D776A">
        <w:rPr>
          <w:rFonts w:ascii="Times New Roman" w:hAnsi="Times New Roman"/>
          <w:lang w:val="nl-NL"/>
        </w:rPr>
        <w:tab/>
      </w:r>
      <w:r w:rsidRPr="000D776A">
        <w:rPr>
          <w:rFonts w:ascii="Times New Roman" w:hAnsi="Times New Roman"/>
          <w:lang w:val="nl-NL"/>
        </w:rPr>
        <w:tab/>
        <w:t>: 28</w:t>
      </w:r>
      <w:r>
        <w:rPr>
          <w:rFonts w:ascii="Times New Roman" w:hAnsi="Times New Roman"/>
          <w:lang w:val="nl-NL"/>
        </w:rPr>
        <w:t>5</w:t>
      </w:r>
      <w:r w:rsidRPr="000D776A">
        <w:rPr>
          <w:rFonts w:ascii="Times New Roman" w:hAnsi="Times New Roman"/>
          <w:lang w:val="nl-NL"/>
        </w:rPr>
        <w:t>.</w:t>
      </w:r>
      <w:r>
        <w:rPr>
          <w:rFonts w:ascii="Times New Roman" w:hAnsi="Times New Roman"/>
          <w:lang w:val="nl-NL"/>
        </w:rPr>
        <w:t>600</w:t>
      </w:r>
      <w:r w:rsidRPr="000D776A">
        <w:rPr>
          <w:rFonts w:ascii="Times New Roman" w:hAnsi="Times New Roman"/>
          <w:lang w:val="nl-NL"/>
        </w:rPr>
        <w:t>.</w:t>
      </w:r>
      <w:r>
        <w:rPr>
          <w:rFonts w:ascii="Times New Roman" w:hAnsi="Times New Roman"/>
          <w:lang w:val="nl-NL"/>
        </w:rPr>
        <w:t>0</w:t>
      </w:r>
      <w:r w:rsidRPr="000D776A">
        <w:rPr>
          <w:rFonts w:ascii="Times New Roman" w:hAnsi="Times New Roman"/>
          <w:lang w:val="nl-NL"/>
        </w:rPr>
        <w:t>00 đồng</w:t>
      </w:r>
    </w:p>
    <w:p w:rsidR="00C97443" w:rsidRPr="000D776A" w:rsidRDefault="00C97443" w:rsidP="00C97443">
      <w:pPr>
        <w:pStyle w:val="Footer"/>
        <w:tabs>
          <w:tab w:val="clear" w:pos="4320"/>
          <w:tab w:val="clear" w:pos="8640"/>
        </w:tabs>
        <w:spacing w:before="60"/>
        <w:ind w:left="720"/>
        <w:jc w:val="both"/>
        <w:rPr>
          <w:rFonts w:ascii="Times New Roman" w:hAnsi="Times New Roman"/>
          <w:lang w:val="nl-NL"/>
        </w:rPr>
      </w:pPr>
      <w:r w:rsidRPr="000D776A">
        <w:rPr>
          <w:rFonts w:ascii="Times New Roman" w:hAnsi="Times New Roman"/>
          <w:lang w:val="nl-NL"/>
        </w:rPr>
        <w:t xml:space="preserve">- 03 thành </w:t>
      </w:r>
      <w:r>
        <w:rPr>
          <w:rFonts w:ascii="Times New Roman" w:hAnsi="Times New Roman"/>
          <w:lang w:val="nl-NL"/>
        </w:rPr>
        <w:t>viên Ban kiểm soát Công ty</w:t>
      </w:r>
      <w:r>
        <w:rPr>
          <w:rFonts w:ascii="Times New Roman" w:hAnsi="Times New Roman"/>
          <w:lang w:val="nl-NL"/>
        </w:rPr>
        <w:tab/>
      </w:r>
      <w:r>
        <w:rPr>
          <w:rFonts w:ascii="Times New Roman" w:hAnsi="Times New Roman"/>
          <w:lang w:val="nl-NL"/>
        </w:rPr>
        <w:tab/>
        <w:t>: 143</w:t>
      </w:r>
      <w:r w:rsidRPr="000D776A">
        <w:rPr>
          <w:rFonts w:ascii="Times New Roman" w:hAnsi="Times New Roman"/>
          <w:lang w:val="nl-NL"/>
        </w:rPr>
        <w:t>.</w:t>
      </w:r>
      <w:r>
        <w:rPr>
          <w:rFonts w:ascii="Times New Roman" w:hAnsi="Times New Roman"/>
          <w:lang w:val="nl-NL"/>
        </w:rPr>
        <w:t>400.0</w:t>
      </w:r>
      <w:r w:rsidRPr="000D776A">
        <w:rPr>
          <w:rFonts w:ascii="Times New Roman" w:hAnsi="Times New Roman"/>
          <w:lang w:val="nl-NL"/>
        </w:rPr>
        <w:t>00 đồng</w:t>
      </w:r>
    </w:p>
    <w:p w:rsidR="00C97443" w:rsidRPr="000D776A" w:rsidRDefault="00C97443" w:rsidP="00C97443">
      <w:pPr>
        <w:pStyle w:val="Footer"/>
        <w:tabs>
          <w:tab w:val="clear" w:pos="4320"/>
          <w:tab w:val="clear" w:pos="8640"/>
        </w:tabs>
        <w:spacing w:before="60"/>
        <w:ind w:left="720"/>
        <w:jc w:val="both"/>
        <w:rPr>
          <w:rFonts w:ascii="Times New Roman" w:hAnsi="Times New Roman"/>
          <w:lang w:val="nl-NL"/>
        </w:rPr>
      </w:pPr>
      <w:r w:rsidRPr="000D776A">
        <w:rPr>
          <w:rFonts w:ascii="Times New Roman" w:hAnsi="Times New Roman"/>
          <w:lang w:val="nl-NL"/>
        </w:rPr>
        <w:t xml:space="preserve"> Tổng số tiền thù lao chi trả cho HĐQT, BKS</w:t>
      </w:r>
      <w:r w:rsidRPr="000D776A">
        <w:rPr>
          <w:rFonts w:ascii="Times New Roman" w:hAnsi="Times New Roman"/>
          <w:lang w:val="nl-NL"/>
        </w:rPr>
        <w:tab/>
        <w:t>:</w:t>
      </w:r>
      <w:r>
        <w:rPr>
          <w:rFonts w:ascii="Times New Roman" w:hAnsi="Times New Roman"/>
          <w:lang w:val="nl-NL"/>
        </w:rPr>
        <w:t xml:space="preserve"> 42</w:t>
      </w:r>
      <w:r w:rsidRPr="000D776A">
        <w:rPr>
          <w:rFonts w:ascii="Times New Roman" w:hAnsi="Times New Roman"/>
          <w:lang w:val="nl-NL"/>
        </w:rPr>
        <w:t>9</w:t>
      </w:r>
      <w:r>
        <w:rPr>
          <w:rFonts w:ascii="Times New Roman" w:hAnsi="Times New Roman"/>
          <w:lang w:val="nl-NL"/>
        </w:rPr>
        <w:t>.000</w:t>
      </w:r>
      <w:r w:rsidRPr="000D776A">
        <w:rPr>
          <w:rFonts w:ascii="Times New Roman" w:hAnsi="Times New Roman"/>
          <w:lang w:val="nl-NL"/>
        </w:rPr>
        <w:t>.</w:t>
      </w:r>
      <w:r>
        <w:rPr>
          <w:rFonts w:ascii="Times New Roman" w:hAnsi="Times New Roman"/>
          <w:lang w:val="nl-NL"/>
        </w:rPr>
        <w:t>0</w:t>
      </w:r>
      <w:r w:rsidRPr="000D776A">
        <w:rPr>
          <w:rFonts w:ascii="Times New Roman" w:hAnsi="Times New Roman"/>
          <w:lang w:val="nl-NL"/>
        </w:rPr>
        <w:t>00 đồng</w:t>
      </w:r>
    </w:p>
    <w:p w:rsidR="00C97443" w:rsidRPr="00AC7D4D" w:rsidRDefault="00C97443" w:rsidP="00C97443">
      <w:pPr>
        <w:pStyle w:val="Footer"/>
        <w:tabs>
          <w:tab w:val="clear" w:pos="4320"/>
          <w:tab w:val="clear" w:pos="8640"/>
        </w:tabs>
        <w:spacing w:before="60"/>
        <w:ind w:firstLine="720"/>
        <w:rPr>
          <w:rFonts w:ascii="Times New Roman" w:hAnsi="Times New Roman"/>
          <w:b/>
          <w:spacing w:val="-8"/>
          <w:szCs w:val="28"/>
          <w:lang w:val="nl-NL"/>
        </w:rPr>
      </w:pPr>
      <w:r w:rsidRPr="00AC7D4D">
        <w:rPr>
          <w:rFonts w:ascii="Times New Roman" w:hAnsi="Times New Roman"/>
          <w:b/>
          <w:spacing w:val="-8"/>
          <w:szCs w:val="28"/>
          <w:lang w:val="nl-NL"/>
        </w:rPr>
        <w:t xml:space="preserve">Bằng chữ: </w:t>
      </w:r>
      <w:r w:rsidRPr="00AC7D4D">
        <w:rPr>
          <w:rFonts w:ascii="Times New Roman" w:hAnsi="Times New Roman"/>
          <w:b/>
          <w:i/>
          <w:spacing w:val="-8"/>
          <w:szCs w:val="28"/>
          <w:lang w:val="nl-NL"/>
        </w:rPr>
        <w:t>(Bốn trăm hai mươi chín triệu đồng chẵn)</w:t>
      </w:r>
    </w:p>
    <w:p w:rsidR="00C97443" w:rsidRPr="000D776A" w:rsidRDefault="00C97443" w:rsidP="00C97443">
      <w:pPr>
        <w:pStyle w:val="Footer"/>
        <w:tabs>
          <w:tab w:val="clear" w:pos="4320"/>
          <w:tab w:val="clear" w:pos="8640"/>
        </w:tabs>
        <w:spacing w:before="60"/>
        <w:ind w:firstLine="720"/>
        <w:jc w:val="both"/>
        <w:rPr>
          <w:rFonts w:ascii="Times New Roman" w:hAnsi="Times New Roman"/>
          <w:lang w:val="nl-NL"/>
        </w:rPr>
      </w:pPr>
      <w:r>
        <w:rPr>
          <w:rFonts w:ascii="Times New Roman" w:hAnsi="Times New Roman"/>
          <w:lang w:val="nl-NL"/>
        </w:rPr>
        <w:t xml:space="preserve">- </w:t>
      </w:r>
      <w:r w:rsidRPr="000D776A">
        <w:rPr>
          <w:rFonts w:ascii="Times New Roman" w:hAnsi="Times New Roman"/>
          <w:lang w:val="nl-NL"/>
        </w:rPr>
        <w:t>Đề xuất tiền thù lao cho các thành viên HĐQT, BKS Công ty năm 201</w:t>
      </w:r>
      <w:r>
        <w:rPr>
          <w:rFonts w:ascii="Times New Roman" w:hAnsi="Times New Roman"/>
          <w:lang w:val="nl-NL"/>
        </w:rPr>
        <w:t>5</w:t>
      </w:r>
      <w:r w:rsidRPr="000D776A">
        <w:rPr>
          <w:rFonts w:ascii="Times New Roman" w:hAnsi="Times New Roman"/>
          <w:lang w:val="nl-NL"/>
        </w:rPr>
        <w:t xml:space="preserve">: </w:t>
      </w:r>
    </w:p>
    <w:p w:rsidR="00C97443" w:rsidRPr="000D776A" w:rsidRDefault="00C97443" w:rsidP="00C97443">
      <w:pPr>
        <w:spacing w:before="80"/>
        <w:ind w:firstLine="561"/>
        <w:jc w:val="both"/>
        <w:rPr>
          <w:rFonts w:ascii="Times New Roman" w:hAnsi="Times New Roman"/>
          <w:szCs w:val="28"/>
          <w:lang w:val="nl-NL"/>
        </w:rPr>
      </w:pPr>
      <w:r w:rsidRPr="000D776A">
        <w:rPr>
          <w:rFonts w:ascii="Times New Roman" w:hAnsi="Times New Roman"/>
          <w:szCs w:val="28"/>
          <w:lang w:val="nl-NL"/>
        </w:rPr>
        <w:t>C</w:t>
      </w:r>
      <w:r w:rsidRPr="000D776A">
        <w:rPr>
          <w:rFonts w:ascii="Times New Roman" w:hAnsi="Times New Roman" w:hint="eastAsia"/>
          <w:szCs w:val="28"/>
          <w:lang w:val="nl-NL"/>
        </w:rPr>
        <w:t>ă</w:t>
      </w:r>
      <w:r w:rsidRPr="000D776A">
        <w:rPr>
          <w:rFonts w:ascii="Times New Roman" w:hAnsi="Times New Roman"/>
          <w:szCs w:val="28"/>
          <w:lang w:val="nl-NL"/>
        </w:rPr>
        <w:t xml:space="preserve">n cứ Điều 4 Nghị </w:t>
      </w:r>
      <w:r w:rsidRPr="000D776A">
        <w:rPr>
          <w:rFonts w:ascii="Times New Roman" w:hAnsi="Times New Roman" w:hint="eastAsia"/>
          <w:szCs w:val="28"/>
          <w:lang w:val="nl-NL"/>
        </w:rPr>
        <w:t>đ</w:t>
      </w:r>
      <w:r>
        <w:rPr>
          <w:rFonts w:ascii="Times New Roman" w:hAnsi="Times New Roman"/>
          <w:szCs w:val="28"/>
          <w:lang w:val="nl-NL"/>
        </w:rPr>
        <w:t>ị</w:t>
      </w:r>
      <w:r w:rsidRPr="000D776A">
        <w:rPr>
          <w:rFonts w:ascii="Times New Roman" w:hAnsi="Times New Roman"/>
          <w:szCs w:val="28"/>
          <w:lang w:val="nl-NL"/>
        </w:rPr>
        <w:t>nh số 51/2013/N</w:t>
      </w:r>
      <w:r w:rsidRPr="000D776A">
        <w:rPr>
          <w:rFonts w:ascii="Times New Roman" w:hAnsi="Times New Roman" w:hint="eastAsia"/>
          <w:szCs w:val="28"/>
          <w:lang w:val="nl-NL"/>
        </w:rPr>
        <w:t>Đ</w:t>
      </w:r>
      <w:r w:rsidRPr="000D776A">
        <w:rPr>
          <w:rFonts w:ascii="Times New Roman" w:hAnsi="Times New Roman"/>
          <w:szCs w:val="28"/>
          <w:lang w:val="nl-NL"/>
        </w:rPr>
        <w:t xml:space="preserve">-CP ngày 14/5/2013 của Chính </w:t>
      </w:r>
      <w:r>
        <w:rPr>
          <w:rFonts w:ascii="Times New Roman" w:hAnsi="Times New Roman"/>
          <w:szCs w:val="28"/>
          <w:lang w:val="nl-NL"/>
        </w:rPr>
        <w:t>p</w:t>
      </w:r>
      <w:r w:rsidRPr="000D776A">
        <w:rPr>
          <w:rFonts w:ascii="Times New Roman" w:hAnsi="Times New Roman"/>
          <w:szCs w:val="28"/>
          <w:lang w:val="nl-NL"/>
        </w:rPr>
        <w:t>hủ.</w:t>
      </w:r>
    </w:p>
    <w:p w:rsidR="00C97443" w:rsidRPr="000D776A" w:rsidRDefault="00C97443" w:rsidP="00C97443">
      <w:pPr>
        <w:spacing w:before="80"/>
        <w:ind w:firstLine="560"/>
        <w:jc w:val="both"/>
        <w:rPr>
          <w:rFonts w:ascii="Times New Roman" w:hAnsi="Times New Roman"/>
          <w:spacing w:val="-6"/>
          <w:szCs w:val="28"/>
          <w:lang w:val="nl-NL"/>
        </w:rPr>
      </w:pPr>
      <w:r w:rsidRPr="000D776A">
        <w:rPr>
          <w:rFonts w:ascii="Times New Roman" w:hAnsi="Times New Roman"/>
          <w:spacing w:val="-6"/>
          <w:szCs w:val="28"/>
          <w:lang w:val="nl-NL"/>
        </w:rPr>
        <w:t>C</w:t>
      </w:r>
      <w:r w:rsidRPr="000D776A">
        <w:rPr>
          <w:rFonts w:ascii="Times New Roman" w:hAnsi="Times New Roman" w:hint="eastAsia"/>
          <w:spacing w:val="-6"/>
          <w:szCs w:val="28"/>
          <w:lang w:val="nl-NL"/>
        </w:rPr>
        <w:t>ă</w:t>
      </w:r>
      <w:r w:rsidRPr="000D776A">
        <w:rPr>
          <w:rFonts w:ascii="Times New Roman" w:hAnsi="Times New Roman"/>
          <w:spacing w:val="-6"/>
          <w:szCs w:val="28"/>
          <w:lang w:val="nl-NL"/>
        </w:rPr>
        <w:t xml:space="preserve">n cứ Khoản 8, </w:t>
      </w:r>
      <w:r>
        <w:rPr>
          <w:rFonts w:ascii="Times New Roman" w:hAnsi="Times New Roman"/>
          <w:spacing w:val="-6"/>
          <w:szCs w:val="28"/>
          <w:lang w:val="nl-NL"/>
        </w:rPr>
        <w:t>Đ</w:t>
      </w:r>
      <w:r w:rsidRPr="000D776A">
        <w:rPr>
          <w:rFonts w:ascii="Times New Roman" w:hAnsi="Times New Roman"/>
          <w:spacing w:val="-6"/>
          <w:szCs w:val="28"/>
          <w:lang w:val="nl-NL"/>
        </w:rPr>
        <w:t>iều 25</w:t>
      </w:r>
      <w:r>
        <w:rPr>
          <w:rFonts w:ascii="Times New Roman" w:hAnsi="Times New Roman"/>
          <w:spacing w:val="-6"/>
          <w:szCs w:val="28"/>
          <w:lang w:val="nl-NL"/>
        </w:rPr>
        <w:t>;</w:t>
      </w:r>
      <w:r w:rsidRPr="000D776A">
        <w:rPr>
          <w:rFonts w:ascii="Times New Roman" w:hAnsi="Times New Roman"/>
          <w:spacing w:val="-6"/>
          <w:szCs w:val="28"/>
          <w:lang w:val="nl-NL"/>
        </w:rPr>
        <w:t xml:space="preserve"> Khoản 4, </w:t>
      </w:r>
      <w:r>
        <w:rPr>
          <w:rFonts w:ascii="Times New Roman" w:hAnsi="Times New Roman"/>
          <w:spacing w:val="-6"/>
          <w:szCs w:val="28"/>
          <w:lang w:val="nl-NL"/>
        </w:rPr>
        <w:t>Đ</w:t>
      </w:r>
      <w:r w:rsidRPr="000D776A">
        <w:rPr>
          <w:rFonts w:ascii="Times New Roman" w:hAnsi="Times New Roman"/>
          <w:spacing w:val="-6"/>
          <w:szCs w:val="28"/>
          <w:lang w:val="nl-NL"/>
        </w:rPr>
        <w:t xml:space="preserve">iều 33 </w:t>
      </w:r>
      <w:r w:rsidRPr="000D776A">
        <w:rPr>
          <w:rFonts w:ascii="Times New Roman" w:hAnsi="Times New Roman" w:hint="eastAsia"/>
          <w:spacing w:val="-6"/>
          <w:szCs w:val="28"/>
          <w:lang w:val="nl-NL"/>
        </w:rPr>
        <w:t>Đ</w:t>
      </w:r>
      <w:r w:rsidRPr="000D776A">
        <w:rPr>
          <w:rFonts w:ascii="Times New Roman" w:hAnsi="Times New Roman"/>
          <w:spacing w:val="-6"/>
          <w:szCs w:val="28"/>
          <w:lang w:val="nl-NL"/>
        </w:rPr>
        <w:t>iều lệ tổ chức và hoạt động c</w:t>
      </w:r>
      <w:r>
        <w:rPr>
          <w:rFonts w:ascii="Times New Roman" w:hAnsi="Times New Roman"/>
          <w:spacing w:val="-6"/>
          <w:szCs w:val="28"/>
          <w:lang w:val="nl-NL"/>
        </w:rPr>
        <w:t>ủa Công ty cổ phần Than Cọc Sáu–</w:t>
      </w:r>
      <w:r w:rsidRPr="000D776A">
        <w:rPr>
          <w:rFonts w:ascii="Times New Roman" w:hAnsi="Times New Roman"/>
          <w:spacing w:val="-6"/>
          <w:szCs w:val="28"/>
          <w:lang w:val="nl-NL"/>
        </w:rPr>
        <w:t xml:space="preserve">Vinacomin quy </w:t>
      </w:r>
      <w:r w:rsidRPr="000D776A">
        <w:rPr>
          <w:rFonts w:ascii="Times New Roman" w:hAnsi="Times New Roman" w:hint="eastAsia"/>
          <w:spacing w:val="-6"/>
          <w:szCs w:val="28"/>
          <w:lang w:val="nl-NL"/>
        </w:rPr>
        <w:t>đ</w:t>
      </w:r>
      <w:r w:rsidRPr="000D776A">
        <w:rPr>
          <w:rFonts w:ascii="Times New Roman" w:hAnsi="Times New Roman"/>
          <w:spacing w:val="-6"/>
          <w:szCs w:val="28"/>
          <w:lang w:val="nl-NL"/>
        </w:rPr>
        <w:t>ịnh mức thù lao của H</w:t>
      </w:r>
      <w:r w:rsidRPr="000D776A">
        <w:rPr>
          <w:rFonts w:ascii="Times New Roman" w:hAnsi="Times New Roman" w:hint="eastAsia"/>
          <w:spacing w:val="-6"/>
          <w:szCs w:val="28"/>
          <w:lang w:val="nl-NL"/>
        </w:rPr>
        <w:t>Đ</w:t>
      </w:r>
      <w:r w:rsidRPr="000D776A">
        <w:rPr>
          <w:rFonts w:ascii="Times New Roman" w:hAnsi="Times New Roman"/>
          <w:spacing w:val="-6"/>
          <w:szCs w:val="28"/>
          <w:lang w:val="nl-NL"/>
        </w:rPr>
        <w:t>QT, BKS Công ty.</w:t>
      </w:r>
    </w:p>
    <w:p w:rsidR="00C97443" w:rsidRDefault="00C97443" w:rsidP="00C97443">
      <w:pPr>
        <w:spacing w:before="80"/>
        <w:ind w:firstLine="561"/>
        <w:jc w:val="both"/>
        <w:rPr>
          <w:rFonts w:ascii="Times New Roman" w:hAnsi="Times New Roman"/>
          <w:spacing w:val="-6"/>
          <w:szCs w:val="28"/>
          <w:lang w:val="nl-NL"/>
        </w:rPr>
      </w:pPr>
      <w:r w:rsidRPr="000D776A">
        <w:rPr>
          <w:rFonts w:ascii="Times New Roman" w:hAnsi="Times New Roman"/>
          <w:spacing w:val="-6"/>
          <w:szCs w:val="28"/>
          <w:lang w:val="nl-NL"/>
        </w:rPr>
        <w:t xml:space="preserve"> Mức chi trả tiền thù lao cho thành viên H</w:t>
      </w:r>
      <w:r w:rsidRPr="000D776A">
        <w:rPr>
          <w:rFonts w:ascii="Times New Roman" w:hAnsi="Times New Roman" w:hint="eastAsia"/>
          <w:spacing w:val="-6"/>
          <w:szCs w:val="28"/>
          <w:lang w:val="nl-NL"/>
        </w:rPr>
        <w:t>Đ</w:t>
      </w:r>
      <w:r w:rsidRPr="000D776A">
        <w:rPr>
          <w:rFonts w:ascii="Times New Roman" w:hAnsi="Times New Roman"/>
          <w:spacing w:val="-6"/>
          <w:szCs w:val="28"/>
          <w:lang w:val="nl-NL"/>
        </w:rPr>
        <w:t>QT, BKS Công ty n</w:t>
      </w:r>
      <w:r w:rsidRPr="000D776A">
        <w:rPr>
          <w:rFonts w:ascii="Times New Roman" w:hAnsi="Times New Roman" w:hint="eastAsia"/>
          <w:spacing w:val="-6"/>
          <w:szCs w:val="28"/>
          <w:lang w:val="nl-NL"/>
        </w:rPr>
        <w:t>ă</w:t>
      </w:r>
      <w:r w:rsidRPr="000D776A">
        <w:rPr>
          <w:rFonts w:ascii="Times New Roman" w:hAnsi="Times New Roman"/>
          <w:spacing w:val="-6"/>
          <w:szCs w:val="28"/>
          <w:lang w:val="nl-NL"/>
        </w:rPr>
        <w:t>m 201</w:t>
      </w:r>
      <w:r>
        <w:rPr>
          <w:rFonts w:ascii="Times New Roman" w:hAnsi="Times New Roman"/>
          <w:spacing w:val="-6"/>
          <w:szCs w:val="28"/>
          <w:lang w:val="nl-NL"/>
        </w:rPr>
        <w:t>5</w:t>
      </w:r>
      <w:r w:rsidRPr="000D776A">
        <w:rPr>
          <w:rFonts w:ascii="Times New Roman" w:hAnsi="Times New Roman"/>
          <w:spacing w:val="-6"/>
          <w:szCs w:val="28"/>
          <w:lang w:val="nl-NL"/>
        </w:rPr>
        <w:t xml:space="preserve"> nh</w:t>
      </w:r>
      <w:r w:rsidRPr="000D776A">
        <w:rPr>
          <w:rFonts w:ascii="Times New Roman" w:hAnsi="Times New Roman" w:hint="eastAsia"/>
          <w:spacing w:val="-6"/>
          <w:szCs w:val="28"/>
          <w:lang w:val="nl-NL"/>
        </w:rPr>
        <w:t>ư</w:t>
      </w:r>
      <w:r w:rsidRPr="000D776A">
        <w:rPr>
          <w:rFonts w:ascii="Times New Roman" w:hAnsi="Times New Roman"/>
          <w:spacing w:val="-6"/>
          <w:szCs w:val="28"/>
          <w:lang w:val="nl-NL"/>
        </w:rPr>
        <w:t xml:space="preserve"> sau:</w:t>
      </w:r>
    </w:p>
    <w:p w:rsidR="00C97443" w:rsidRPr="00AC4890" w:rsidRDefault="00C97443" w:rsidP="00C97443">
      <w:pPr>
        <w:spacing w:before="80"/>
        <w:ind w:firstLine="561"/>
        <w:jc w:val="both"/>
        <w:rPr>
          <w:rFonts w:ascii="Times New Roman" w:hAnsi="Times New Roman"/>
          <w:spacing w:val="-6"/>
          <w:sz w:val="12"/>
          <w:szCs w:val="28"/>
          <w:lang w:val="nl-NL"/>
        </w:rPr>
      </w:pPr>
    </w:p>
    <w:tbl>
      <w:tblPr>
        <w:tblW w:w="99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729"/>
        <w:gridCol w:w="2871"/>
        <w:gridCol w:w="2377"/>
        <w:gridCol w:w="3923"/>
      </w:tblGrid>
      <w:tr w:rsidR="00C97443" w:rsidRPr="000E0A0A" w:rsidTr="00841108">
        <w:tc>
          <w:tcPr>
            <w:tcW w:w="729" w:type="dxa"/>
            <w:tcBorders>
              <w:bottom w:val="single" w:sz="4" w:space="0" w:color="auto"/>
            </w:tcBorders>
            <w:shd w:val="clear" w:color="auto" w:fill="auto"/>
            <w:vAlign w:val="center"/>
          </w:tcPr>
          <w:p w:rsidR="00C97443" w:rsidRPr="000E0A0A" w:rsidRDefault="00C97443" w:rsidP="00841108">
            <w:pPr>
              <w:spacing w:before="40"/>
              <w:jc w:val="center"/>
              <w:rPr>
                <w:rFonts w:ascii="Times New Roman" w:hAnsi="Times New Roman"/>
                <w:b/>
                <w:spacing w:val="-6"/>
                <w:szCs w:val="28"/>
                <w:lang w:val="nl-NL"/>
              </w:rPr>
            </w:pPr>
            <w:r w:rsidRPr="000E0A0A">
              <w:rPr>
                <w:rFonts w:ascii="Times New Roman" w:hAnsi="Times New Roman"/>
                <w:b/>
                <w:spacing w:val="-6"/>
                <w:szCs w:val="28"/>
                <w:lang w:val="nl-NL"/>
              </w:rPr>
              <w:t>STT</w:t>
            </w:r>
          </w:p>
        </w:tc>
        <w:tc>
          <w:tcPr>
            <w:tcW w:w="2871" w:type="dxa"/>
            <w:tcBorders>
              <w:bottom w:val="single" w:sz="4" w:space="0" w:color="auto"/>
            </w:tcBorders>
            <w:shd w:val="clear" w:color="auto" w:fill="auto"/>
            <w:vAlign w:val="center"/>
          </w:tcPr>
          <w:p w:rsidR="00C97443" w:rsidRPr="000E0A0A" w:rsidRDefault="00C97443" w:rsidP="00841108">
            <w:pPr>
              <w:spacing w:before="40"/>
              <w:jc w:val="center"/>
              <w:rPr>
                <w:rFonts w:ascii="Times New Roman" w:hAnsi="Times New Roman"/>
                <w:b/>
                <w:spacing w:val="-6"/>
                <w:szCs w:val="28"/>
                <w:lang w:val="nl-NL"/>
              </w:rPr>
            </w:pPr>
            <w:r w:rsidRPr="000E0A0A">
              <w:rPr>
                <w:rFonts w:ascii="Times New Roman" w:hAnsi="Times New Roman"/>
                <w:b/>
                <w:spacing w:val="-6"/>
                <w:szCs w:val="28"/>
                <w:lang w:val="nl-NL"/>
              </w:rPr>
              <w:t>Chức danh</w:t>
            </w:r>
          </w:p>
        </w:tc>
        <w:tc>
          <w:tcPr>
            <w:tcW w:w="2377" w:type="dxa"/>
            <w:tcBorders>
              <w:bottom w:val="single" w:sz="4" w:space="0" w:color="auto"/>
            </w:tcBorders>
            <w:shd w:val="clear" w:color="auto" w:fill="auto"/>
            <w:vAlign w:val="center"/>
          </w:tcPr>
          <w:p w:rsidR="00C97443" w:rsidRPr="0011350D" w:rsidRDefault="00C97443" w:rsidP="00841108">
            <w:pPr>
              <w:spacing w:before="40"/>
              <w:jc w:val="center"/>
              <w:rPr>
                <w:rFonts w:ascii="Times New Roman Bold" w:hAnsi="Times New Roman Bold"/>
                <w:b/>
                <w:spacing w:val="-8"/>
                <w:szCs w:val="28"/>
                <w:lang w:val="nl-NL"/>
              </w:rPr>
            </w:pPr>
            <w:r w:rsidRPr="0011350D">
              <w:rPr>
                <w:rFonts w:ascii="Times New Roman Bold" w:hAnsi="Times New Roman Bold"/>
                <w:b/>
                <w:spacing w:val="-8"/>
                <w:sz w:val="26"/>
                <w:szCs w:val="28"/>
                <w:lang w:val="nl-NL"/>
              </w:rPr>
              <w:t>Hệ số l</w:t>
            </w:r>
            <w:r w:rsidRPr="0011350D">
              <w:rPr>
                <w:rFonts w:ascii="Times New Roman Bold" w:hAnsi="Times New Roman Bold" w:hint="eastAsia"/>
                <w:b/>
                <w:spacing w:val="-8"/>
                <w:sz w:val="26"/>
                <w:szCs w:val="28"/>
                <w:lang w:val="nl-NL"/>
              </w:rPr>
              <w:t>ươ</w:t>
            </w:r>
            <w:r w:rsidRPr="0011350D">
              <w:rPr>
                <w:rFonts w:ascii="Times New Roman Bold" w:hAnsi="Times New Roman Bold"/>
                <w:b/>
                <w:spacing w:val="-8"/>
                <w:sz w:val="26"/>
                <w:szCs w:val="28"/>
                <w:lang w:val="nl-NL"/>
              </w:rPr>
              <w:t>ng bậc 2/2 theo hạng Công ty</w:t>
            </w:r>
          </w:p>
        </w:tc>
        <w:tc>
          <w:tcPr>
            <w:tcW w:w="3923" w:type="dxa"/>
            <w:tcBorders>
              <w:bottom w:val="single" w:sz="4" w:space="0" w:color="auto"/>
            </w:tcBorders>
            <w:shd w:val="clear" w:color="auto" w:fill="auto"/>
            <w:vAlign w:val="center"/>
          </w:tcPr>
          <w:p w:rsidR="00C97443" w:rsidRPr="000E0A0A" w:rsidRDefault="00C97443" w:rsidP="00841108">
            <w:pPr>
              <w:spacing w:before="40"/>
              <w:jc w:val="center"/>
              <w:rPr>
                <w:rFonts w:ascii="Times New Roman" w:hAnsi="Times New Roman"/>
                <w:b/>
                <w:spacing w:val="-6"/>
                <w:szCs w:val="28"/>
                <w:lang w:val="nl-NL"/>
              </w:rPr>
            </w:pPr>
            <w:r w:rsidRPr="000E0A0A">
              <w:rPr>
                <w:rFonts w:ascii="Times New Roman" w:hAnsi="Times New Roman"/>
                <w:b/>
                <w:spacing w:val="-6"/>
                <w:szCs w:val="28"/>
                <w:lang w:val="nl-NL"/>
              </w:rPr>
              <w:t>Mức phụ cấp trách nhiệm hàng tháng (VN</w:t>
            </w:r>
            <w:r w:rsidRPr="000E0A0A">
              <w:rPr>
                <w:rFonts w:ascii="Times New Roman" w:hAnsi="Times New Roman" w:hint="eastAsia"/>
                <w:b/>
                <w:spacing w:val="-6"/>
                <w:szCs w:val="28"/>
                <w:lang w:val="nl-NL"/>
              </w:rPr>
              <w:t>Đ</w:t>
            </w:r>
            <w:r w:rsidRPr="000E0A0A">
              <w:rPr>
                <w:rFonts w:ascii="Times New Roman" w:hAnsi="Times New Roman"/>
                <w:b/>
                <w:spacing w:val="-6"/>
                <w:szCs w:val="28"/>
                <w:lang w:val="nl-NL"/>
              </w:rPr>
              <w:t>)</w:t>
            </w:r>
          </w:p>
        </w:tc>
      </w:tr>
      <w:tr w:rsidR="00C97443" w:rsidRPr="000E0A0A" w:rsidTr="00841108">
        <w:tc>
          <w:tcPr>
            <w:tcW w:w="729" w:type="dxa"/>
            <w:tcBorders>
              <w:top w:val="single" w:sz="4" w:space="0" w:color="auto"/>
              <w:bottom w:val="dotted" w:sz="4" w:space="0" w:color="auto"/>
            </w:tcBorders>
            <w:shd w:val="clear" w:color="auto" w:fill="auto"/>
          </w:tcPr>
          <w:p w:rsidR="00C97443" w:rsidRPr="000E0A0A" w:rsidRDefault="00C97443" w:rsidP="00841108">
            <w:pPr>
              <w:spacing w:before="40" w:after="40"/>
              <w:jc w:val="center"/>
              <w:rPr>
                <w:rFonts w:ascii="Times New Roman" w:hAnsi="Times New Roman"/>
                <w:lang w:val="nl-NL"/>
              </w:rPr>
            </w:pPr>
            <w:r w:rsidRPr="000E0A0A">
              <w:rPr>
                <w:rFonts w:ascii="Times New Roman" w:hAnsi="Times New Roman"/>
                <w:lang w:val="nl-NL"/>
              </w:rPr>
              <w:t>1</w:t>
            </w:r>
          </w:p>
        </w:tc>
        <w:tc>
          <w:tcPr>
            <w:tcW w:w="2871" w:type="dxa"/>
            <w:tcBorders>
              <w:top w:val="single" w:sz="4" w:space="0" w:color="auto"/>
              <w:bottom w:val="dotted" w:sz="4" w:space="0" w:color="auto"/>
            </w:tcBorders>
            <w:shd w:val="clear" w:color="auto" w:fill="auto"/>
          </w:tcPr>
          <w:p w:rsidR="00C97443" w:rsidRPr="000E0A0A" w:rsidRDefault="00C97443" w:rsidP="00841108">
            <w:pPr>
              <w:spacing w:before="40" w:after="40"/>
              <w:rPr>
                <w:rFonts w:ascii="Times New Roman" w:hAnsi="Times New Roman"/>
                <w:szCs w:val="28"/>
                <w:lang w:val="nl-NL"/>
              </w:rPr>
            </w:pPr>
            <w:r w:rsidRPr="000E0A0A">
              <w:rPr>
                <w:rFonts w:ascii="Times New Roman" w:hAnsi="Times New Roman"/>
                <w:szCs w:val="28"/>
                <w:lang w:val="nl-NL"/>
              </w:rPr>
              <w:t>Chủ tịch H</w:t>
            </w:r>
            <w:r w:rsidRPr="000E0A0A">
              <w:rPr>
                <w:rFonts w:ascii="Times New Roman" w:hAnsi="Times New Roman" w:hint="eastAsia"/>
                <w:szCs w:val="28"/>
                <w:lang w:val="nl-NL"/>
              </w:rPr>
              <w:t>Đ</w:t>
            </w:r>
            <w:r w:rsidRPr="000E0A0A">
              <w:rPr>
                <w:rFonts w:ascii="Times New Roman" w:hAnsi="Times New Roman"/>
                <w:szCs w:val="28"/>
                <w:lang w:val="nl-NL"/>
              </w:rPr>
              <w:t>QT</w:t>
            </w:r>
          </w:p>
        </w:tc>
        <w:tc>
          <w:tcPr>
            <w:tcW w:w="2377" w:type="dxa"/>
            <w:tcBorders>
              <w:top w:val="single" w:sz="4" w:space="0" w:color="auto"/>
              <w:bottom w:val="dotted" w:sz="4" w:space="0" w:color="auto"/>
            </w:tcBorders>
            <w:shd w:val="clear" w:color="auto" w:fill="auto"/>
          </w:tcPr>
          <w:p w:rsidR="00C97443" w:rsidRPr="000E0A0A" w:rsidRDefault="00C97443" w:rsidP="00841108">
            <w:pPr>
              <w:spacing w:before="40" w:after="40"/>
              <w:jc w:val="center"/>
              <w:rPr>
                <w:rFonts w:ascii="Times New Roman" w:hAnsi="Times New Roman"/>
                <w:lang w:val="nl-NL"/>
              </w:rPr>
            </w:pPr>
            <w:r w:rsidRPr="000E0A0A">
              <w:rPr>
                <w:rFonts w:ascii="Times New Roman" w:hAnsi="Times New Roman"/>
                <w:lang w:val="nl-NL"/>
              </w:rPr>
              <w:t>7,30</w:t>
            </w:r>
          </w:p>
        </w:tc>
        <w:tc>
          <w:tcPr>
            <w:tcW w:w="3923" w:type="dxa"/>
            <w:tcBorders>
              <w:top w:val="single" w:sz="4" w:space="0" w:color="auto"/>
              <w:bottom w:val="dotted" w:sz="4" w:space="0" w:color="auto"/>
            </w:tcBorders>
            <w:shd w:val="clear" w:color="auto" w:fill="auto"/>
          </w:tcPr>
          <w:p w:rsidR="00C97443" w:rsidRPr="000E0A0A" w:rsidRDefault="00C97443" w:rsidP="00841108">
            <w:pPr>
              <w:spacing w:before="40" w:after="40"/>
              <w:jc w:val="right"/>
              <w:rPr>
                <w:rFonts w:ascii="Times New Roman" w:hAnsi="Times New Roman"/>
                <w:lang w:val="nl-NL"/>
              </w:rPr>
            </w:pPr>
            <w:r w:rsidRPr="000E0A0A">
              <w:rPr>
                <w:rFonts w:ascii="Times New Roman" w:hAnsi="Times New Roman"/>
                <w:lang w:val="nl-NL"/>
              </w:rPr>
              <w:t xml:space="preserve">27.000.000 x 20% = 5.400.000 </w:t>
            </w:r>
          </w:p>
        </w:tc>
      </w:tr>
      <w:tr w:rsidR="00C97443" w:rsidRPr="000E0A0A" w:rsidTr="00841108">
        <w:tc>
          <w:tcPr>
            <w:tcW w:w="729" w:type="dxa"/>
            <w:tcBorders>
              <w:top w:val="dotted" w:sz="4" w:space="0" w:color="auto"/>
              <w:bottom w:val="dotted" w:sz="4" w:space="0" w:color="auto"/>
            </w:tcBorders>
            <w:shd w:val="clear" w:color="auto" w:fill="auto"/>
          </w:tcPr>
          <w:p w:rsidR="00C97443" w:rsidRPr="000E0A0A" w:rsidRDefault="00C97443" w:rsidP="00841108">
            <w:pPr>
              <w:spacing w:before="40" w:after="40"/>
              <w:jc w:val="center"/>
              <w:rPr>
                <w:rFonts w:ascii="Times New Roman" w:hAnsi="Times New Roman"/>
                <w:lang w:val="nl-NL"/>
              </w:rPr>
            </w:pPr>
            <w:r w:rsidRPr="000E0A0A">
              <w:rPr>
                <w:rFonts w:ascii="Times New Roman" w:hAnsi="Times New Roman"/>
                <w:lang w:val="nl-NL"/>
              </w:rPr>
              <w:t>2</w:t>
            </w:r>
          </w:p>
        </w:tc>
        <w:tc>
          <w:tcPr>
            <w:tcW w:w="2871" w:type="dxa"/>
            <w:tcBorders>
              <w:top w:val="dotted" w:sz="4" w:space="0" w:color="auto"/>
              <w:bottom w:val="dotted" w:sz="4" w:space="0" w:color="auto"/>
            </w:tcBorders>
            <w:shd w:val="clear" w:color="auto" w:fill="auto"/>
          </w:tcPr>
          <w:p w:rsidR="00C97443" w:rsidRPr="000E0A0A" w:rsidRDefault="00C97443" w:rsidP="00841108">
            <w:pPr>
              <w:spacing w:before="40" w:after="40"/>
              <w:rPr>
                <w:rFonts w:ascii="Times New Roman" w:hAnsi="Times New Roman"/>
                <w:szCs w:val="28"/>
                <w:lang w:val="nl-NL"/>
              </w:rPr>
            </w:pPr>
            <w:r w:rsidRPr="000E0A0A">
              <w:rPr>
                <w:rFonts w:ascii="Times New Roman" w:hAnsi="Times New Roman"/>
                <w:szCs w:val="28"/>
                <w:lang w:val="nl-NL"/>
              </w:rPr>
              <w:t>Ủy viên H</w:t>
            </w:r>
            <w:r w:rsidRPr="000E0A0A">
              <w:rPr>
                <w:rFonts w:ascii="Times New Roman" w:hAnsi="Times New Roman" w:hint="eastAsia"/>
                <w:szCs w:val="28"/>
                <w:lang w:val="nl-NL"/>
              </w:rPr>
              <w:t>Đ</w:t>
            </w:r>
            <w:r w:rsidRPr="000E0A0A">
              <w:rPr>
                <w:rFonts w:ascii="Times New Roman" w:hAnsi="Times New Roman"/>
                <w:szCs w:val="28"/>
                <w:lang w:val="nl-NL"/>
              </w:rPr>
              <w:t>QT</w:t>
            </w:r>
          </w:p>
        </w:tc>
        <w:tc>
          <w:tcPr>
            <w:tcW w:w="2377" w:type="dxa"/>
            <w:tcBorders>
              <w:top w:val="dotted" w:sz="4" w:space="0" w:color="auto"/>
              <w:bottom w:val="dotted" w:sz="4" w:space="0" w:color="auto"/>
            </w:tcBorders>
            <w:shd w:val="clear" w:color="auto" w:fill="auto"/>
          </w:tcPr>
          <w:p w:rsidR="00C97443" w:rsidRPr="000E0A0A" w:rsidRDefault="00C97443" w:rsidP="00841108">
            <w:pPr>
              <w:spacing w:before="40" w:after="40"/>
              <w:jc w:val="center"/>
              <w:rPr>
                <w:rFonts w:ascii="Times New Roman" w:hAnsi="Times New Roman"/>
                <w:lang w:val="nl-NL"/>
              </w:rPr>
            </w:pPr>
            <w:r w:rsidRPr="000E0A0A">
              <w:rPr>
                <w:rFonts w:ascii="Times New Roman" w:hAnsi="Times New Roman"/>
                <w:lang w:val="nl-NL"/>
              </w:rPr>
              <w:t>6,31</w:t>
            </w:r>
          </w:p>
        </w:tc>
        <w:tc>
          <w:tcPr>
            <w:tcW w:w="3923" w:type="dxa"/>
            <w:tcBorders>
              <w:top w:val="dotted" w:sz="4" w:space="0" w:color="auto"/>
              <w:bottom w:val="dotted" w:sz="4" w:space="0" w:color="auto"/>
            </w:tcBorders>
            <w:shd w:val="clear" w:color="auto" w:fill="auto"/>
          </w:tcPr>
          <w:p w:rsidR="00C97443" w:rsidRPr="000E0A0A" w:rsidRDefault="00C97443" w:rsidP="00841108">
            <w:pPr>
              <w:spacing w:before="40" w:after="40"/>
              <w:jc w:val="right"/>
              <w:rPr>
                <w:rFonts w:ascii="Times New Roman" w:hAnsi="Times New Roman"/>
                <w:lang w:val="nl-NL"/>
              </w:rPr>
            </w:pPr>
            <w:r w:rsidRPr="000E0A0A">
              <w:rPr>
                <w:rFonts w:ascii="Times New Roman" w:hAnsi="Times New Roman"/>
                <w:lang w:val="nl-NL"/>
              </w:rPr>
              <w:t>23.000.000 x 20% = 4.600.000</w:t>
            </w:r>
          </w:p>
        </w:tc>
      </w:tr>
      <w:tr w:rsidR="00C97443" w:rsidRPr="000E0A0A" w:rsidTr="00841108">
        <w:tc>
          <w:tcPr>
            <w:tcW w:w="729" w:type="dxa"/>
            <w:tcBorders>
              <w:top w:val="dotted" w:sz="4" w:space="0" w:color="auto"/>
              <w:bottom w:val="dotted" w:sz="4" w:space="0" w:color="auto"/>
            </w:tcBorders>
            <w:shd w:val="clear" w:color="auto" w:fill="auto"/>
          </w:tcPr>
          <w:p w:rsidR="00C97443" w:rsidRPr="000E0A0A" w:rsidRDefault="00C97443" w:rsidP="00841108">
            <w:pPr>
              <w:spacing w:before="40" w:after="40"/>
              <w:jc w:val="center"/>
              <w:rPr>
                <w:rFonts w:ascii="Times New Roman" w:hAnsi="Times New Roman"/>
                <w:lang w:val="nl-NL"/>
              </w:rPr>
            </w:pPr>
            <w:r w:rsidRPr="000E0A0A">
              <w:rPr>
                <w:rFonts w:ascii="Times New Roman" w:hAnsi="Times New Roman"/>
                <w:lang w:val="nl-NL"/>
              </w:rPr>
              <w:t>3</w:t>
            </w:r>
          </w:p>
        </w:tc>
        <w:tc>
          <w:tcPr>
            <w:tcW w:w="2871" w:type="dxa"/>
            <w:tcBorders>
              <w:top w:val="dotted" w:sz="4" w:space="0" w:color="auto"/>
              <w:bottom w:val="dotted" w:sz="4" w:space="0" w:color="auto"/>
            </w:tcBorders>
            <w:shd w:val="clear" w:color="auto" w:fill="auto"/>
          </w:tcPr>
          <w:p w:rsidR="00C97443" w:rsidRPr="000E0A0A" w:rsidRDefault="00C97443" w:rsidP="00841108">
            <w:pPr>
              <w:spacing w:before="40" w:after="40"/>
              <w:rPr>
                <w:rFonts w:ascii="Times New Roman" w:hAnsi="Times New Roman"/>
                <w:szCs w:val="28"/>
                <w:lang w:val="nl-NL"/>
              </w:rPr>
            </w:pPr>
            <w:r w:rsidRPr="000E0A0A">
              <w:rPr>
                <w:rFonts w:ascii="Times New Roman" w:hAnsi="Times New Roman"/>
                <w:szCs w:val="28"/>
                <w:lang w:val="nl-NL"/>
              </w:rPr>
              <w:t>Tr</w:t>
            </w:r>
            <w:r w:rsidRPr="000E0A0A">
              <w:rPr>
                <w:rFonts w:ascii="Times New Roman" w:hAnsi="Times New Roman" w:hint="eastAsia"/>
                <w:szCs w:val="28"/>
                <w:lang w:val="nl-NL"/>
              </w:rPr>
              <w:t>ư</w:t>
            </w:r>
            <w:r w:rsidRPr="000E0A0A">
              <w:rPr>
                <w:rFonts w:ascii="Times New Roman" w:hAnsi="Times New Roman"/>
                <w:szCs w:val="28"/>
                <w:lang w:val="nl-NL"/>
              </w:rPr>
              <w:t>ởng ban Kiểm soát</w:t>
            </w:r>
          </w:p>
        </w:tc>
        <w:tc>
          <w:tcPr>
            <w:tcW w:w="2377" w:type="dxa"/>
            <w:tcBorders>
              <w:top w:val="dotted" w:sz="4" w:space="0" w:color="auto"/>
              <w:bottom w:val="dotted" w:sz="4" w:space="0" w:color="auto"/>
            </w:tcBorders>
            <w:shd w:val="clear" w:color="auto" w:fill="auto"/>
          </w:tcPr>
          <w:p w:rsidR="00C97443" w:rsidRPr="000E0A0A" w:rsidRDefault="00C97443" w:rsidP="00841108">
            <w:pPr>
              <w:spacing w:before="40" w:after="40"/>
              <w:jc w:val="center"/>
              <w:rPr>
                <w:rFonts w:ascii="Times New Roman" w:hAnsi="Times New Roman"/>
                <w:lang w:val="nl-NL"/>
              </w:rPr>
            </w:pPr>
            <w:r w:rsidRPr="000E0A0A">
              <w:rPr>
                <w:rFonts w:ascii="Times New Roman" w:hAnsi="Times New Roman"/>
                <w:lang w:val="nl-NL"/>
              </w:rPr>
              <w:t>6,31</w:t>
            </w:r>
          </w:p>
        </w:tc>
        <w:tc>
          <w:tcPr>
            <w:tcW w:w="3923" w:type="dxa"/>
            <w:tcBorders>
              <w:top w:val="dotted" w:sz="4" w:space="0" w:color="auto"/>
              <w:bottom w:val="dotted" w:sz="4" w:space="0" w:color="auto"/>
            </w:tcBorders>
            <w:shd w:val="clear" w:color="auto" w:fill="auto"/>
          </w:tcPr>
          <w:p w:rsidR="00C97443" w:rsidRPr="000E0A0A" w:rsidRDefault="00C97443" w:rsidP="00841108">
            <w:pPr>
              <w:spacing w:before="40" w:after="40"/>
              <w:jc w:val="right"/>
              <w:rPr>
                <w:rFonts w:ascii="Times New Roman" w:hAnsi="Times New Roman"/>
                <w:lang w:val="nl-NL"/>
              </w:rPr>
            </w:pPr>
            <w:r w:rsidRPr="000E0A0A">
              <w:rPr>
                <w:rFonts w:ascii="Times New Roman" w:hAnsi="Times New Roman"/>
                <w:lang w:val="nl-NL"/>
              </w:rPr>
              <w:t>23.000.000 x 20% = 4.600.000</w:t>
            </w:r>
          </w:p>
        </w:tc>
      </w:tr>
      <w:tr w:rsidR="00C97443" w:rsidRPr="000E0A0A" w:rsidTr="00841108">
        <w:tc>
          <w:tcPr>
            <w:tcW w:w="729" w:type="dxa"/>
            <w:tcBorders>
              <w:top w:val="dotted" w:sz="4" w:space="0" w:color="auto"/>
              <w:bottom w:val="double" w:sz="4" w:space="0" w:color="auto"/>
            </w:tcBorders>
            <w:shd w:val="clear" w:color="auto" w:fill="auto"/>
          </w:tcPr>
          <w:p w:rsidR="00C97443" w:rsidRPr="000E0A0A" w:rsidRDefault="00C97443" w:rsidP="00841108">
            <w:pPr>
              <w:spacing w:before="40" w:after="40"/>
              <w:jc w:val="center"/>
              <w:rPr>
                <w:rFonts w:ascii="Times New Roman" w:hAnsi="Times New Roman"/>
                <w:lang w:val="nl-NL"/>
              </w:rPr>
            </w:pPr>
            <w:r w:rsidRPr="000E0A0A">
              <w:rPr>
                <w:rFonts w:ascii="Times New Roman" w:hAnsi="Times New Roman"/>
                <w:lang w:val="nl-NL"/>
              </w:rPr>
              <w:t>4</w:t>
            </w:r>
          </w:p>
        </w:tc>
        <w:tc>
          <w:tcPr>
            <w:tcW w:w="2871" w:type="dxa"/>
            <w:tcBorders>
              <w:top w:val="dotted" w:sz="4" w:space="0" w:color="auto"/>
              <w:bottom w:val="double" w:sz="4" w:space="0" w:color="auto"/>
            </w:tcBorders>
            <w:shd w:val="clear" w:color="auto" w:fill="auto"/>
          </w:tcPr>
          <w:p w:rsidR="00C97443" w:rsidRPr="000E0A0A" w:rsidRDefault="00C97443" w:rsidP="00841108">
            <w:pPr>
              <w:spacing w:before="40" w:after="40"/>
              <w:rPr>
                <w:rFonts w:ascii="Times New Roman" w:hAnsi="Times New Roman"/>
                <w:szCs w:val="28"/>
                <w:lang w:val="nl-NL"/>
              </w:rPr>
            </w:pPr>
            <w:r w:rsidRPr="000E0A0A">
              <w:rPr>
                <w:rFonts w:ascii="Times New Roman" w:hAnsi="Times New Roman"/>
                <w:szCs w:val="28"/>
                <w:lang w:val="nl-NL"/>
              </w:rPr>
              <w:t>Ủy viên BKS</w:t>
            </w:r>
          </w:p>
        </w:tc>
        <w:tc>
          <w:tcPr>
            <w:tcW w:w="2377" w:type="dxa"/>
            <w:tcBorders>
              <w:top w:val="dotted" w:sz="4" w:space="0" w:color="auto"/>
              <w:bottom w:val="double" w:sz="4" w:space="0" w:color="auto"/>
            </w:tcBorders>
            <w:shd w:val="clear" w:color="auto" w:fill="auto"/>
          </w:tcPr>
          <w:p w:rsidR="00C97443" w:rsidRPr="000E0A0A" w:rsidRDefault="00C97443" w:rsidP="00841108">
            <w:pPr>
              <w:spacing w:before="40" w:after="40"/>
              <w:jc w:val="center"/>
              <w:rPr>
                <w:rFonts w:ascii="Times New Roman" w:hAnsi="Times New Roman"/>
                <w:lang w:val="nl-NL"/>
              </w:rPr>
            </w:pPr>
            <w:r w:rsidRPr="000E0A0A">
              <w:rPr>
                <w:rFonts w:ascii="Times New Roman" w:hAnsi="Times New Roman"/>
                <w:lang w:val="nl-NL"/>
              </w:rPr>
              <w:t>5,98</w:t>
            </w:r>
          </w:p>
        </w:tc>
        <w:tc>
          <w:tcPr>
            <w:tcW w:w="3923" w:type="dxa"/>
            <w:tcBorders>
              <w:top w:val="dotted" w:sz="4" w:space="0" w:color="auto"/>
              <w:bottom w:val="double" w:sz="4" w:space="0" w:color="auto"/>
            </w:tcBorders>
            <w:shd w:val="clear" w:color="auto" w:fill="auto"/>
          </w:tcPr>
          <w:p w:rsidR="00C97443" w:rsidRPr="000E0A0A" w:rsidRDefault="00C97443" w:rsidP="00841108">
            <w:pPr>
              <w:spacing w:before="40" w:after="40"/>
              <w:jc w:val="right"/>
              <w:rPr>
                <w:rFonts w:ascii="Times New Roman" w:hAnsi="Times New Roman"/>
                <w:lang w:val="nl-NL"/>
              </w:rPr>
            </w:pPr>
            <w:r w:rsidRPr="000E0A0A">
              <w:rPr>
                <w:rFonts w:ascii="Times New Roman" w:hAnsi="Times New Roman"/>
                <w:lang w:val="nl-NL"/>
              </w:rPr>
              <w:t>21.000.000 x 20% = 4.200.000</w:t>
            </w:r>
          </w:p>
        </w:tc>
      </w:tr>
    </w:tbl>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xml:space="preserve">* Mức tiền thù lao trên </w:t>
      </w:r>
      <w:r w:rsidRPr="000D776A">
        <w:rPr>
          <w:rFonts w:ascii="Times New Roman" w:hAnsi="Times New Roman" w:hint="eastAsia"/>
          <w:lang w:val="nl-NL"/>
        </w:rPr>
        <w:t>đư</w:t>
      </w:r>
      <w:r w:rsidRPr="000D776A">
        <w:rPr>
          <w:rFonts w:ascii="Times New Roman" w:hAnsi="Times New Roman"/>
          <w:lang w:val="nl-NL"/>
        </w:rPr>
        <w:t>ợc chi trả cho:</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Thành viên H</w:t>
      </w:r>
      <w:r w:rsidRPr="000D776A">
        <w:rPr>
          <w:rFonts w:ascii="Times New Roman" w:hAnsi="Times New Roman" w:hint="eastAsia"/>
          <w:lang w:val="nl-NL"/>
        </w:rPr>
        <w:t>Đ</w:t>
      </w:r>
      <w:r w:rsidRPr="000D776A">
        <w:rPr>
          <w:rFonts w:ascii="Times New Roman" w:hAnsi="Times New Roman"/>
          <w:lang w:val="nl-NL"/>
        </w:rPr>
        <w:t>QT, BKS làm công tác kiêm nhiệm.</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lastRenderedPageBreak/>
        <w:t>- Thành viên chuyên trách H</w:t>
      </w:r>
      <w:r w:rsidRPr="000D776A">
        <w:rPr>
          <w:rFonts w:ascii="Times New Roman" w:hAnsi="Times New Roman" w:hint="eastAsia"/>
          <w:lang w:val="nl-NL"/>
        </w:rPr>
        <w:t>Đ</w:t>
      </w:r>
      <w:r w:rsidRPr="000D776A">
        <w:rPr>
          <w:rFonts w:ascii="Times New Roman" w:hAnsi="Times New Roman"/>
          <w:lang w:val="nl-NL"/>
        </w:rPr>
        <w:t>QT nh</w:t>
      </w:r>
      <w:r w:rsidRPr="000D776A">
        <w:rPr>
          <w:rFonts w:ascii="Times New Roman" w:hAnsi="Times New Roman" w:hint="eastAsia"/>
          <w:lang w:val="nl-NL"/>
        </w:rPr>
        <w:t>ư</w:t>
      </w:r>
      <w:r w:rsidRPr="000D776A">
        <w:rPr>
          <w:rFonts w:ascii="Times New Roman" w:hAnsi="Times New Roman"/>
          <w:lang w:val="nl-NL"/>
        </w:rPr>
        <w:t xml:space="preserve">ng kiêm nhiệm các chức danh quản lý, </w:t>
      </w:r>
      <w:r w:rsidRPr="000D776A">
        <w:rPr>
          <w:rFonts w:ascii="Times New Roman" w:hAnsi="Times New Roman" w:hint="eastAsia"/>
          <w:lang w:val="nl-NL"/>
        </w:rPr>
        <w:t>đ</w:t>
      </w:r>
      <w:r w:rsidRPr="000D776A">
        <w:rPr>
          <w:rFonts w:ascii="Times New Roman" w:hAnsi="Times New Roman"/>
          <w:lang w:val="nl-NL"/>
        </w:rPr>
        <w:t>iều hành tro</w:t>
      </w:r>
      <w:r>
        <w:rPr>
          <w:rFonts w:ascii="Times New Roman" w:hAnsi="Times New Roman"/>
          <w:lang w:val="nl-NL"/>
        </w:rPr>
        <w:t>ng Công ty cổ phần Than Cọc Sáu–</w:t>
      </w:r>
      <w:r w:rsidRPr="000D776A">
        <w:rPr>
          <w:rFonts w:ascii="Times New Roman" w:hAnsi="Times New Roman"/>
          <w:lang w:val="nl-NL"/>
        </w:rPr>
        <w:t>Vinacomin.</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xml:space="preserve">- Mức phụ cấp trên thay </w:t>
      </w:r>
      <w:r w:rsidRPr="000D776A">
        <w:rPr>
          <w:rFonts w:ascii="Times New Roman" w:hAnsi="Times New Roman" w:hint="eastAsia"/>
          <w:lang w:val="nl-NL"/>
        </w:rPr>
        <w:t>đ</w:t>
      </w:r>
      <w:r w:rsidRPr="000D776A">
        <w:rPr>
          <w:rFonts w:ascii="Times New Roman" w:hAnsi="Times New Roman"/>
          <w:lang w:val="nl-NL"/>
        </w:rPr>
        <w:t>ổi t</w:t>
      </w:r>
      <w:r w:rsidRPr="000D776A">
        <w:rPr>
          <w:rFonts w:ascii="Times New Roman" w:hAnsi="Times New Roman" w:hint="eastAsia"/>
          <w:lang w:val="nl-NL"/>
        </w:rPr>
        <w:t>ươ</w:t>
      </w:r>
      <w:r w:rsidRPr="000D776A">
        <w:rPr>
          <w:rFonts w:ascii="Times New Roman" w:hAnsi="Times New Roman"/>
          <w:lang w:val="nl-NL"/>
        </w:rPr>
        <w:t>ng ứng khi mức l</w:t>
      </w:r>
      <w:r w:rsidRPr="000D776A">
        <w:rPr>
          <w:rFonts w:ascii="Times New Roman" w:hAnsi="Times New Roman" w:hint="eastAsia"/>
          <w:lang w:val="nl-NL"/>
        </w:rPr>
        <w:t>ươ</w:t>
      </w:r>
      <w:r w:rsidRPr="000D776A">
        <w:rPr>
          <w:rFonts w:ascii="Times New Roman" w:hAnsi="Times New Roman"/>
          <w:lang w:val="nl-NL"/>
        </w:rPr>
        <w:t xml:space="preserve">ng hàng tháng theo Nghị </w:t>
      </w:r>
      <w:r w:rsidRPr="000D776A">
        <w:rPr>
          <w:rFonts w:ascii="Times New Roman" w:hAnsi="Times New Roman" w:hint="eastAsia"/>
          <w:lang w:val="nl-NL"/>
        </w:rPr>
        <w:t>đ</w:t>
      </w:r>
      <w:r w:rsidRPr="000D776A">
        <w:rPr>
          <w:rFonts w:ascii="Times New Roman" w:hAnsi="Times New Roman"/>
          <w:lang w:val="nl-NL"/>
        </w:rPr>
        <w:t>ịnh số 51/2013/N</w:t>
      </w:r>
      <w:r w:rsidRPr="000D776A">
        <w:rPr>
          <w:rFonts w:ascii="Times New Roman" w:hAnsi="Times New Roman" w:hint="eastAsia"/>
          <w:lang w:val="nl-NL"/>
        </w:rPr>
        <w:t>Đ</w:t>
      </w:r>
      <w:r w:rsidRPr="000D776A">
        <w:rPr>
          <w:rFonts w:ascii="Times New Roman" w:hAnsi="Times New Roman"/>
          <w:lang w:val="nl-NL"/>
        </w:rPr>
        <w:t xml:space="preserve">-CP thay </w:t>
      </w:r>
      <w:r w:rsidRPr="000D776A">
        <w:rPr>
          <w:rFonts w:ascii="Times New Roman" w:hAnsi="Times New Roman" w:hint="eastAsia"/>
          <w:lang w:val="nl-NL"/>
        </w:rPr>
        <w:t>đ</w:t>
      </w:r>
      <w:r w:rsidRPr="000D776A">
        <w:rPr>
          <w:rFonts w:ascii="Times New Roman" w:hAnsi="Times New Roman"/>
          <w:lang w:val="nl-NL"/>
        </w:rPr>
        <w:t>ổi.</w:t>
      </w:r>
    </w:p>
    <w:p w:rsidR="00C97443" w:rsidRPr="000D776A" w:rsidRDefault="00C97443" w:rsidP="00C97443">
      <w:pPr>
        <w:spacing w:before="60" w:after="60"/>
        <w:ind w:firstLine="709"/>
        <w:jc w:val="both"/>
        <w:rPr>
          <w:rFonts w:ascii="Times New Roman" w:hAnsi="Times New Roman"/>
          <w:lang w:val="nl-NL"/>
        </w:rPr>
      </w:pPr>
      <w:r w:rsidRPr="000D776A">
        <w:rPr>
          <w:rFonts w:ascii="Times New Roman" w:hAnsi="Times New Roman"/>
          <w:lang w:val="nl-NL"/>
        </w:rPr>
        <w:t>Đại hội đã thảo luận và biểu quyết thông qua các báo cáo như sau:</w:t>
      </w:r>
    </w:p>
    <w:p w:rsidR="00C97443" w:rsidRPr="00F046CC" w:rsidRDefault="00C97443" w:rsidP="00C97443">
      <w:pPr>
        <w:pStyle w:val="Footer"/>
        <w:tabs>
          <w:tab w:val="clear" w:pos="4320"/>
          <w:tab w:val="clear" w:pos="8640"/>
        </w:tabs>
        <w:spacing w:before="120"/>
        <w:ind w:firstLine="709"/>
        <w:jc w:val="both"/>
        <w:rPr>
          <w:rFonts w:ascii="Times New Roman" w:hAnsi="Times New Roman"/>
          <w:spacing w:val="-14"/>
          <w:szCs w:val="28"/>
          <w:lang w:val="nl-NL"/>
        </w:rPr>
      </w:pPr>
      <w:r>
        <w:rPr>
          <w:rFonts w:ascii="Times New Roman" w:hAnsi="Times New Roman"/>
          <w:spacing w:val="-14"/>
          <w:szCs w:val="28"/>
          <w:lang w:val="nl-NL"/>
        </w:rPr>
        <w:t>a. B</w:t>
      </w:r>
      <w:r w:rsidRPr="00F046CC">
        <w:rPr>
          <w:rFonts w:ascii="Times New Roman" w:hAnsi="Times New Roman"/>
          <w:spacing w:val="-14"/>
          <w:szCs w:val="28"/>
          <w:lang w:val="nl-NL"/>
        </w:rPr>
        <w:t>iểu quyết thông qua báo cáo của HĐQT về đánh giá thực trạng quản lý kinh doanh của Công ty năm 2014. Phương hướng, nhiệm vụ năm 2015 với kết quả biểu quyết:</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Tổng số phiếu tán thành</w:t>
      </w:r>
      <w:r>
        <w:rPr>
          <w:rFonts w:ascii="Times New Roman" w:hAnsi="Times New Roman"/>
          <w:lang w:val="nl-NL"/>
        </w:rPr>
        <w:t xml:space="preserve"> 8.676.002 </w:t>
      </w:r>
      <w:r w:rsidRPr="000D776A">
        <w:rPr>
          <w:rFonts w:ascii="Times New Roman" w:hAnsi="Times New Roman"/>
          <w:lang w:val="nl-NL"/>
        </w:rPr>
        <w:t>phiếu, bằng</w:t>
      </w:r>
      <w:r>
        <w:rPr>
          <w:rFonts w:ascii="Times New Roman" w:hAnsi="Times New Roman"/>
          <w:lang w:val="nl-NL"/>
        </w:rPr>
        <w:t xml:space="preserve"> 100</w:t>
      </w:r>
      <w:r w:rsidRPr="000D776A">
        <w:rPr>
          <w:rFonts w:ascii="Times New Roman" w:hAnsi="Times New Roman"/>
          <w:lang w:val="nl-NL"/>
        </w:rPr>
        <w:t>% số cổ phần có quyền biểu quyết của các cổ đông tham dự đại hội.</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Tổng số phiếu không tán thành</w:t>
      </w:r>
      <w:r>
        <w:rPr>
          <w:rFonts w:ascii="Times New Roman" w:hAnsi="Times New Roman"/>
          <w:lang w:val="nl-NL"/>
        </w:rPr>
        <w:t xml:space="preserve"> 0 phiếu, bằng 0 </w:t>
      </w:r>
      <w:r w:rsidRPr="000D776A">
        <w:rPr>
          <w:rFonts w:ascii="Times New Roman" w:hAnsi="Times New Roman"/>
          <w:lang w:val="nl-NL"/>
        </w:rPr>
        <w:t>% số cổ phần có quyền biểu quyết của các cổ đông tham dự đại hội.</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Tổng số phiếu trắng không có.</w:t>
      </w:r>
    </w:p>
    <w:p w:rsidR="00C97443" w:rsidRDefault="00C97443" w:rsidP="00C97443">
      <w:pPr>
        <w:spacing w:before="60" w:after="60"/>
        <w:ind w:firstLine="709"/>
        <w:jc w:val="both"/>
        <w:rPr>
          <w:rFonts w:ascii="Times New Roman" w:hAnsi="Times New Roman"/>
          <w:spacing w:val="-8"/>
          <w:szCs w:val="28"/>
          <w:lang w:val="nl-NL"/>
        </w:rPr>
      </w:pPr>
      <w:r w:rsidRPr="000D776A">
        <w:rPr>
          <w:rFonts w:ascii="Times New Roman" w:hAnsi="Times New Roman"/>
          <w:spacing w:val="-8"/>
          <w:szCs w:val="28"/>
          <w:lang w:val="nl-NL"/>
        </w:rPr>
        <w:t>Báo cáo của HĐQT về đánh giá thực trạng quản lý kinh doanh của Công ty năm 201</w:t>
      </w:r>
      <w:r>
        <w:rPr>
          <w:rFonts w:ascii="Times New Roman" w:hAnsi="Times New Roman"/>
          <w:spacing w:val="-8"/>
          <w:szCs w:val="28"/>
          <w:lang w:val="nl-NL"/>
        </w:rPr>
        <w:t>4</w:t>
      </w:r>
      <w:r w:rsidRPr="000D776A">
        <w:rPr>
          <w:rFonts w:ascii="Times New Roman" w:hAnsi="Times New Roman"/>
          <w:spacing w:val="-8"/>
          <w:szCs w:val="28"/>
          <w:lang w:val="nl-NL"/>
        </w:rPr>
        <w:t>. Phương hướng, nhiệm vụ năm 201</w:t>
      </w:r>
      <w:r>
        <w:rPr>
          <w:rFonts w:ascii="Times New Roman" w:hAnsi="Times New Roman"/>
          <w:spacing w:val="-8"/>
          <w:szCs w:val="28"/>
          <w:lang w:val="nl-NL"/>
        </w:rPr>
        <w:t>5</w:t>
      </w:r>
      <w:r w:rsidRPr="000D776A">
        <w:rPr>
          <w:rFonts w:ascii="Times New Roman" w:hAnsi="Times New Roman"/>
          <w:spacing w:val="-8"/>
          <w:szCs w:val="28"/>
          <w:lang w:val="nl-NL"/>
        </w:rPr>
        <w:t xml:space="preserve"> đã được thông qua với số p</w:t>
      </w:r>
      <w:r>
        <w:rPr>
          <w:rFonts w:ascii="Times New Roman" w:hAnsi="Times New Roman"/>
          <w:spacing w:val="-8"/>
          <w:szCs w:val="28"/>
          <w:lang w:val="nl-NL"/>
        </w:rPr>
        <w:t>hiếu tán thành bằng 100</w:t>
      </w:r>
      <w:r w:rsidRPr="000D776A">
        <w:rPr>
          <w:rFonts w:ascii="Times New Roman" w:hAnsi="Times New Roman"/>
          <w:spacing w:val="-8"/>
          <w:szCs w:val="28"/>
          <w:lang w:val="nl-NL"/>
        </w:rPr>
        <w:t>% số cổ phần có quyền biểu quyết của các cổ đông tham dự Đại hội.</w:t>
      </w:r>
    </w:p>
    <w:p w:rsidR="00C97443" w:rsidRPr="000D776A" w:rsidRDefault="00C97443" w:rsidP="00C97443">
      <w:pPr>
        <w:spacing w:before="120"/>
        <w:ind w:firstLine="709"/>
        <w:jc w:val="both"/>
        <w:rPr>
          <w:rFonts w:ascii="Times New Roman" w:hAnsi="Times New Roman"/>
          <w:lang w:val="nl-NL"/>
        </w:rPr>
      </w:pPr>
      <w:r>
        <w:rPr>
          <w:rFonts w:ascii="Times New Roman" w:hAnsi="Times New Roman"/>
          <w:lang w:val="nl-NL"/>
        </w:rPr>
        <w:t xml:space="preserve">b. </w:t>
      </w:r>
      <w:r w:rsidRPr="000D776A">
        <w:rPr>
          <w:rFonts w:ascii="Times New Roman" w:hAnsi="Times New Roman"/>
          <w:lang w:val="nl-NL"/>
        </w:rPr>
        <w:t>Biểu quyết thông qua phương án chi trả cổ tức và trích lập các quỹ năm 201</w:t>
      </w:r>
      <w:r>
        <w:rPr>
          <w:rFonts w:ascii="Times New Roman" w:hAnsi="Times New Roman"/>
          <w:lang w:val="nl-NL"/>
        </w:rPr>
        <w:t>4</w:t>
      </w:r>
      <w:r w:rsidRPr="000D776A">
        <w:rPr>
          <w:rFonts w:ascii="Times New Roman" w:hAnsi="Times New Roman"/>
          <w:lang w:val="nl-NL"/>
        </w:rPr>
        <w:t>. Kết quả biểu quyết:</w:t>
      </w:r>
    </w:p>
    <w:p w:rsidR="00C97443" w:rsidRPr="000D776A" w:rsidRDefault="00C97443" w:rsidP="00C97443">
      <w:pPr>
        <w:pStyle w:val="Footer"/>
        <w:tabs>
          <w:tab w:val="clear" w:pos="4320"/>
          <w:tab w:val="clear" w:pos="8640"/>
        </w:tabs>
        <w:spacing w:before="60"/>
        <w:ind w:firstLine="720"/>
        <w:jc w:val="both"/>
        <w:rPr>
          <w:rFonts w:ascii="Times New Roman" w:hAnsi="Times New Roman"/>
          <w:lang w:val="nl-NL"/>
        </w:rPr>
      </w:pPr>
      <w:r w:rsidRPr="000D776A">
        <w:rPr>
          <w:rFonts w:ascii="Times New Roman" w:hAnsi="Times New Roman"/>
          <w:lang w:val="nl-NL"/>
        </w:rPr>
        <w:t>- Tổng số phiếu tán thành</w:t>
      </w:r>
      <w:r>
        <w:rPr>
          <w:rFonts w:ascii="Times New Roman" w:hAnsi="Times New Roman"/>
          <w:lang w:val="nl-NL"/>
        </w:rPr>
        <w:t xml:space="preserve"> 8.304.182 </w:t>
      </w:r>
      <w:r w:rsidRPr="000D776A">
        <w:rPr>
          <w:rFonts w:ascii="Times New Roman" w:hAnsi="Times New Roman"/>
          <w:lang w:val="nl-NL"/>
        </w:rPr>
        <w:t>phiếu, bằng</w:t>
      </w:r>
      <w:r>
        <w:rPr>
          <w:rFonts w:ascii="Times New Roman" w:hAnsi="Times New Roman"/>
          <w:lang w:val="nl-NL"/>
        </w:rPr>
        <w:t xml:space="preserve"> 95,71</w:t>
      </w:r>
      <w:r w:rsidRPr="000D776A">
        <w:rPr>
          <w:rFonts w:ascii="Times New Roman" w:hAnsi="Times New Roman"/>
          <w:lang w:val="nl-NL"/>
        </w:rPr>
        <w:t>% số cổ phần có quyền biểu quyết của các cổ đông tham dự Đại hội.</w:t>
      </w:r>
    </w:p>
    <w:p w:rsidR="00C97443" w:rsidRPr="00362FEB" w:rsidRDefault="00C97443" w:rsidP="00C97443">
      <w:pPr>
        <w:pStyle w:val="Footer"/>
        <w:tabs>
          <w:tab w:val="clear" w:pos="4320"/>
          <w:tab w:val="clear" w:pos="8640"/>
        </w:tabs>
        <w:spacing w:before="60"/>
        <w:ind w:firstLine="720"/>
        <w:jc w:val="both"/>
        <w:rPr>
          <w:rFonts w:ascii="Times New Roman" w:hAnsi="Times New Roman"/>
          <w:spacing w:val="-4"/>
          <w:szCs w:val="28"/>
          <w:lang w:val="nl-NL"/>
        </w:rPr>
      </w:pPr>
      <w:r w:rsidRPr="00362FEB">
        <w:rPr>
          <w:rFonts w:ascii="Times New Roman" w:hAnsi="Times New Roman"/>
          <w:spacing w:val="-4"/>
          <w:szCs w:val="28"/>
          <w:lang w:val="nl-NL"/>
        </w:rPr>
        <w:t>- Tổng số phiếu không tán thành</w:t>
      </w:r>
      <w:r>
        <w:rPr>
          <w:rFonts w:ascii="Times New Roman" w:hAnsi="Times New Roman"/>
          <w:spacing w:val="-4"/>
          <w:szCs w:val="28"/>
          <w:lang w:val="nl-NL"/>
        </w:rPr>
        <w:t xml:space="preserve"> 0 </w:t>
      </w:r>
      <w:r w:rsidRPr="00362FEB">
        <w:rPr>
          <w:rFonts w:ascii="Times New Roman" w:hAnsi="Times New Roman"/>
          <w:spacing w:val="-4"/>
          <w:szCs w:val="28"/>
          <w:lang w:val="nl-NL"/>
        </w:rPr>
        <w:t>phiếu, bằng</w:t>
      </w:r>
      <w:r>
        <w:rPr>
          <w:rFonts w:ascii="Times New Roman" w:hAnsi="Times New Roman"/>
          <w:spacing w:val="-4"/>
          <w:szCs w:val="28"/>
          <w:lang w:val="nl-NL"/>
        </w:rPr>
        <w:t xml:space="preserve"> 0 </w:t>
      </w:r>
      <w:r w:rsidRPr="00362FEB">
        <w:rPr>
          <w:rFonts w:ascii="Times New Roman" w:hAnsi="Times New Roman"/>
          <w:spacing w:val="-4"/>
          <w:szCs w:val="28"/>
          <w:lang w:val="nl-NL"/>
        </w:rPr>
        <w:t>% số cổ phần có quyền biểu quyết của các cổ đông tham dự Đại hội.</w:t>
      </w:r>
    </w:p>
    <w:p w:rsidR="00C97443" w:rsidRPr="00362FEB" w:rsidRDefault="00C97443" w:rsidP="00C97443">
      <w:pPr>
        <w:pStyle w:val="Footer"/>
        <w:tabs>
          <w:tab w:val="clear" w:pos="4320"/>
          <w:tab w:val="clear" w:pos="8640"/>
        </w:tabs>
        <w:spacing w:before="60"/>
        <w:ind w:firstLine="720"/>
        <w:jc w:val="both"/>
        <w:rPr>
          <w:rFonts w:ascii="Times New Roman" w:hAnsi="Times New Roman"/>
          <w:spacing w:val="-4"/>
          <w:szCs w:val="28"/>
          <w:lang w:val="nl-NL"/>
        </w:rPr>
      </w:pPr>
      <w:r w:rsidRPr="000D776A">
        <w:rPr>
          <w:rFonts w:ascii="Times New Roman" w:hAnsi="Times New Roman"/>
          <w:lang w:val="nl-NL"/>
        </w:rPr>
        <w:t>- Tổng số phiếu trắng</w:t>
      </w:r>
      <w:r>
        <w:rPr>
          <w:rFonts w:ascii="Times New Roman" w:hAnsi="Times New Roman"/>
          <w:lang w:val="nl-NL"/>
        </w:rPr>
        <w:t xml:space="preserve">: 371.820 phiếu </w:t>
      </w:r>
      <w:r w:rsidRPr="00362FEB">
        <w:rPr>
          <w:rFonts w:ascii="Times New Roman" w:hAnsi="Times New Roman"/>
          <w:spacing w:val="-4"/>
          <w:szCs w:val="28"/>
          <w:lang w:val="nl-NL"/>
        </w:rPr>
        <w:t>bằng</w:t>
      </w:r>
      <w:r>
        <w:rPr>
          <w:rFonts w:ascii="Times New Roman" w:hAnsi="Times New Roman"/>
          <w:spacing w:val="-4"/>
          <w:szCs w:val="28"/>
          <w:lang w:val="nl-NL"/>
        </w:rPr>
        <w:t xml:space="preserve"> 4,29 </w:t>
      </w:r>
      <w:r w:rsidRPr="00362FEB">
        <w:rPr>
          <w:rFonts w:ascii="Times New Roman" w:hAnsi="Times New Roman"/>
          <w:spacing w:val="-4"/>
          <w:szCs w:val="28"/>
          <w:lang w:val="nl-NL"/>
        </w:rPr>
        <w:t>% số cổ phần có quyền biểu quyết của các cổ đông tham dự Đại hội.</w:t>
      </w:r>
    </w:p>
    <w:p w:rsidR="00C97443" w:rsidRPr="00D155E5" w:rsidRDefault="00C97443" w:rsidP="00C97443">
      <w:pPr>
        <w:spacing w:before="60"/>
        <w:ind w:firstLine="709"/>
        <w:jc w:val="both"/>
        <w:rPr>
          <w:rFonts w:ascii="Times New Roman" w:hAnsi="Times New Roman"/>
          <w:spacing w:val="-18"/>
          <w:szCs w:val="28"/>
          <w:lang w:val="nl-NL"/>
        </w:rPr>
      </w:pPr>
      <w:r w:rsidRPr="00D155E5">
        <w:rPr>
          <w:rFonts w:ascii="Times New Roman" w:hAnsi="Times New Roman"/>
          <w:spacing w:val="-18"/>
          <w:szCs w:val="28"/>
          <w:lang w:val="nl-NL"/>
        </w:rPr>
        <w:t>Như vậy Phương án chi trả cổ tức và trích lập các quỹ năm 2014 đã được thông qua với số phiếu tán thành bằng  95,71 %</w:t>
      </w:r>
      <w:r w:rsidRPr="00D155E5">
        <w:rPr>
          <w:rFonts w:ascii="Times New Roman" w:hAnsi="Times New Roman"/>
          <w:b/>
          <w:spacing w:val="-18"/>
          <w:szCs w:val="28"/>
          <w:lang w:val="nl-NL"/>
        </w:rPr>
        <w:t xml:space="preserve"> </w:t>
      </w:r>
      <w:r w:rsidRPr="00D155E5">
        <w:rPr>
          <w:rFonts w:ascii="Times New Roman" w:hAnsi="Times New Roman"/>
          <w:spacing w:val="-18"/>
          <w:szCs w:val="28"/>
          <w:lang w:val="nl-NL"/>
        </w:rPr>
        <w:t>số cổ phần có quyền biểu quyết của các cổ đông tham dự Đại hội.</w:t>
      </w:r>
    </w:p>
    <w:p w:rsidR="00C97443" w:rsidRDefault="00C97443" w:rsidP="00C97443">
      <w:pPr>
        <w:spacing w:before="120"/>
        <w:ind w:firstLine="709"/>
        <w:jc w:val="both"/>
        <w:rPr>
          <w:rFonts w:ascii="Times New Roman" w:hAnsi="Times New Roman"/>
          <w:spacing w:val="-6"/>
          <w:szCs w:val="28"/>
          <w:lang w:val="nl-NL"/>
        </w:rPr>
      </w:pPr>
      <w:r w:rsidRPr="000D776A">
        <w:rPr>
          <w:rFonts w:ascii="Times New Roman" w:hAnsi="Times New Roman"/>
          <w:spacing w:val="-6"/>
          <w:szCs w:val="28"/>
          <w:lang w:val="nl-NL"/>
        </w:rPr>
        <w:t>c. Biểu quyết thông qua báo cáo tiền thù lao của các thành viên HĐQT, BKS năm 201</w:t>
      </w:r>
      <w:r>
        <w:rPr>
          <w:rFonts w:ascii="Times New Roman" w:hAnsi="Times New Roman"/>
          <w:spacing w:val="-6"/>
          <w:szCs w:val="28"/>
          <w:lang w:val="nl-NL"/>
        </w:rPr>
        <w:t>4</w:t>
      </w:r>
      <w:r w:rsidRPr="000D776A">
        <w:rPr>
          <w:rFonts w:ascii="Times New Roman" w:hAnsi="Times New Roman"/>
          <w:spacing w:val="-6"/>
          <w:szCs w:val="28"/>
          <w:lang w:val="nl-NL"/>
        </w:rPr>
        <w:t>; Đề xuất tiền thù lao của các thành viên HĐQT, BKS năm 201</w:t>
      </w:r>
      <w:r>
        <w:rPr>
          <w:rFonts w:ascii="Times New Roman" w:hAnsi="Times New Roman"/>
          <w:spacing w:val="-6"/>
          <w:szCs w:val="28"/>
          <w:lang w:val="nl-NL"/>
        </w:rPr>
        <w:t>5</w:t>
      </w:r>
      <w:r w:rsidRPr="000D776A">
        <w:rPr>
          <w:rFonts w:ascii="Times New Roman" w:hAnsi="Times New Roman"/>
          <w:spacing w:val="-6"/>
          <w:szCs w:val="28"/>
          <w:lang w:val="nl-NL"/>
        </w:rPr>
        <w:t>. Kết quả biểu quyết:</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Tổng số phiếu tán thành</w:t>
      </w:r>
      <w:r>
        <w:rPr>
          <w:rFonts w:ascii="Times New Roman" w:hAnsi="Times New Roman"/>
          <w:lang w:val="nl-NL"/>
        </w:rPr>
        <w:t xml:space="preserve"> 8.676.002 </w:t>
      </w:r>
      <w:r w:rsidRPr="000D776A">
        <w:rPr>
          <w:rFonts w:ascii="Times New Roman" w:hAnsi="Times New Roman"/>
          <w:lang w:val="nl-NL"/>
        </w:rPr>
        <w:t>phiếu, bằng</w:t>
      </w:r>
      <w:r>
        <w:rPr>
          <w:rFonts w:ascii="Times New Roman" w:hAnsi="Times New Roman"/>
          <w:lang w:val="nl-NL"/>
        </w:rPr>
        <w:t xml:space="preserve"> 100</w:t>
      </w:r>
      <w:r w:rsidRPr="000D776A">
        <w:rPr>
          <w:rFonts w:ascii="Times New Roman" w:hAnsi="Times New Roman"/>
          <w:lang w:val="nl-NL"/>
        </w:rPr>
        <w:t>% số cổ phần có quyền biểu quyết của các cổ đông tham dự đại hội.</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Tổng số phiếu không tán thành</w:t>
      </w:r>
      <w:r>
        <w:rPr>
          <w:rFonts w:ascii="Times New Roman" w:hAnsi="Times New Roman"/>
          <w:lang w:val="nl-NL"/>
        </w:rPr>
        <w:t xml:space="preserve"> 0 phiếu, bằng 0 </w:t>
      </w:r>
      <w:r w:rsidRPr="000D776A">
        <w:rPr>
          <w:rFonts w:ascii="Times New Roman" w:hAnsi="Times New Roman"/>
          <w:lang w:val="nl-NL"/>
        </w:rPr>
        <w:t>% số cổ phần có quyền biểu quyết của các cổ đông tham dự đại hội.</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Tổng số phiếu trắng không có.</w:t>
      </w:r>
    </w:p>
    <w:p w:rsidR="00C97443" w:rsidRPr="000D776A" w:rsidRDefault="00C97443" w:rsidP="00C97443">
      <w:pPr>
        <w:spacing w:before="60"/>
        <w:ind w:firstLine="709"/>
        <w:jc w:val="both"/>
        <w:rPr>
          <w:rFonts w:ascii="Times New Roman" w:hAnsi="Times New Roman"/>
          <w:spacing w:val="-6"/>
          <w:szCs w:val="28"/>
          <w:lang w:val="nl-NL"/>
        </w:rPr>
      </w:pPr>
      <w:r w:rsidRPr="000D776A">
        <w:rPr>
          <w:rFonts w:ascii="Times New Roman" w:hAnsi="Times New Roman"/>
          <w:spacing w:val="-6"/>
          <w:szCs w:val="28"/>
          <w:lang w:val="nl-NL"/>
        </w:rPr>
        <w:t>Báo cáo tiền thù lao của các thành viên HĐQT, BKS năm 201</w:t>
      </w:r>
      <w:r>
        <w:rPr>
          <w:rFonts w:ascii="Times New Roman" w:hAnsi="Times New Roman"/>
          <w:spacing w:val="-6"/>
          <w:szCs w:val="28"/>
          <w:lang w:val="nl-NL"/>
        </w:rPr>
        <w:t>4</w:t>
      </w:r>
      <w:r w:rsidRPr="000D776A">
        <w:rPr>
          <w:rFonts w:ascii="Times New Roman" w:hAnsi="Times New Roman"/>
          <w:spacing w:val="-6"/>
          <w:szCs w:val="28"/>
          <w:lang w:val="nl-NL"/>
        </w:rPr>
        <w:t>, đề xuất tiền thù lao các của thành viên HĐQT, BKS năm 201</w:t>
      </w:r>
      <w:r>
        <w:rPr>
          <w:rFonts w:ascii="Times New Roman" w:hAnsi="Times New Roman"/>
          <w:spacing w:val="-6"/>
          <w:szCs w:val="28"/>
          <w:lang w:val="nl-NL"/>
        </w:rPr>
        <w:t>5</w:t>
      </w:r>
      <w:r w:rsidRPr="000D776A">
        <w:rPr>
          <w:rFonts w:ascii="Times New Roman" w:hAnsi="Times New Roman"/>
          <w:spacing w:val="-6"/>
          <w:szCs w:val="28"/>
          <w:lang w:val="nl-NL"/>
        </w:rPr>
        <w:t xml:space="preserve"> đã được thông qua với số phiếu tán thành bằng </w:t>
      </w:r>
      <w:r>
        <w:rPr>
          <w:rFonts w:ascii="Times New Roman" w:hAnsi="Times New Roman"/>
          <w:spacing w:val="-6"/>
          <w:szCs w:val="28"/>
          <w:lang w:val="nl-NL"/>
        </w:rPr>
        <w:t>100</w:t>
      </w:r>
      <w:r w:rsidRPr="000D776A">
        <w:rPr>
          <w:rFonts w:ascii="Times New Roman" w:hAnsi="Times New Roman"/>
          <w:spacing w:val="-6"/>
          <w:szCs w:val="28"/>
          <w:lang w:val="nl-NL"/>
        </w:rPr>
        <w:t>% số cổ phần có quyền biểu quyết của các cổ đông tham dự Đại hội.</w:t>
      </w:r>
    </w:p>
    <w:p w:rsidR="00C97443" w:rsidRDefault="00C97443" w:rsidP="00C97443">
      <w:pPr>
        <w:spacing w:before="120"/>
        <w:ind w:firstLine="709"/>
        <w:jc w:val="both"/>
        <w:rPr>
          <w:rFonts w:ascii="Times New Roman" w:hAnsi="Times New Roman"/>
          <w:spacing w:val="-6"/>
          <w:szCs w:val="28"/>
          <w:lang w:val="nl-NL"/>
        </w:rPr>
      </w:pPr>
      <w:r w:rsidRPr="00DD50D3">
        <w:rPr>
          <w:rFonts w:ascii="Times New Roman" w:hAnsi="Times New Roman"/>
          <w:b/>
          <w:spacing w:val="-10"/>
          <w:szCs w:val="28"/>
          <w:lang w:val="nl-NL"/>
        </w:rPr>
        <w:t>II.3.</w:t>
      </w:r>
      <w:r w:rsidRPr="000D776A">
        <w:rPr>
          <w:rFonts w:ascii="Times New Roman" w:hAnsi="Times New Roman"/>
          <w:spacing w:val="-10"/>
          <w:szCs w:val="28"/>
          <w:lang w:val="nl-NL"/>
        </w:rPr>
        <w:t xml:space="preserve"> Báo cáo tài chính đã được kiểm toán năm 201</w:t>
      </w:r>
      <w:r>
        <w:rPr>
          <w:rFonts w:ascii="Times New Roman" w:hAnsi="Times New Roman"/>
          <w:spacing w:val="-10"/>
          <w:szCs w:val="28"/>
          <w:lang w:val="nl-NL"/>
        </w:rPr>
        <w:t>4</w:t>
      </w:r>
      <w:r w:rsidRPr="000D776A">
        <w:rPr>
          <w:rFonts w:ascii="Times New Roman" w:hAnsi="Times New Roman"/>
          <w:spacing w:val="-10"/>
          <w:szCs w:val="28"/>
          <w:lang w:val="nl-NL"/>
        </w:rPr>
        <w:t>; Báo</w:t>
      </w:r>
      <w:r>
        <w:rPr>
          <w:rFonts w:ascii="Times New Roman" w:hAnsi="Times New Roman"/>
          <w:spacing w:val="-10"/>
          <w:szCs w:val="28"/>
          <w:lang w:val="nl-NL"/>
        </w:rPr>
        <w:t xml:space="preserve"> cáo hoạt động của BKS năm 2014 </w:t>
      </w:r>
      <w:r w:rsidRPr="000D776A">
        <w:rPr>
          <w:rFonts w:ascii="Times New Roman" w:hAnsi="Times New Roman"/>
          <w:spacing w:val="-10"/>
          <w:szCs w:val="28"/>
          <w:lang w:val="nl-NL"/>
        </w:rPr>
        <w:t>và báo cáo đánh giá hoạt động quản lý Công ty của</w:t>
      </w:r>
      <w:r>
        <w:rPr>
          <w:rFonts w:ascii="Times New Roman" w:hAnsi="Times New Roman"/>
          <w:spacing w:val="-10"/>
          <w:szCs w:val="28"/>
          <w:lang w:val="nl-NL"/>
        </w:rPr>
        <w:t xml:space="preserve"> </w:t>
      </w:r>
      <w:r w:rsidRPr="000D776A">
        <w:rPr>
          <w:rFonts w:ascii="Times New Roman" w:hAnsi="Times New Roman"/>
          <w:spacing w:val="-10"/>
          <w:szCs w:val="28"/>
          <w:lang w:val="nl-NL"/>
        </w:rPr>
        <w:t xml:space="preserve">HĐQT, Giám đốc điều hành </w:t>
      </w:r>
      <w:r>
        <w:rPr>
          <w:rFonts w:ascii="Times New Roman" w:hAnsi="Times New Roman"/>
          <w:spacing w:val="-10"/>
          <w:szCs w:val="28"/>
          <w:lang w:val="nl-NL"/>
        </w:rPr>
        <w:t>năm 2014</w:t>
      </w:r>
      <w:r w:rsidRPr="000D776A">
        <w:rPr>
          <w:rFonts w:ascii="Times New Roman" w:hAnsi="Times New Roman"/>
          <w:spacing w:val="-10"/>
          <w:szCs w:val="28"/>
          <w:lang w:val="nl-NL"/>
        </w:rPr>
        <w:t>; Báo cáo thẩm định báo cáo tài chính năm 201</w:t>
      </w:r>
      <w:r>
        <w:rPr>
          <w:rFonts w:ascii="Times New Roman" w:hAnsi="Times New Roman"/>
          <w:spacing w:val="-10"/>
          <w:szCs w:val="28"/>
          <w:lang w:val="nl-NL"/>
        </w:rPr>
        <w:t>4</w:t>
      </w:r>
      <w:r w:rsidRPr="000D776A">
        <w:rPr>
          <w:rFonts w:ascii="Times New Roman" w:hAnsi="Times New Roman"/>
          <w:spacing w:val="-10"/>
          <w:szCs w:val="28"/>
          <w:lang w:val="nl-NL"/>
        </w:rPr>
        <w:t>; Báo cáo đề nghị lựa chọn Công ty kiểm toán báo cáo tài chính năm 201</w:t>
      </w:r>
      <w:r>
        <w:rPr>
          <w:rFonts w:ascii="Times New Roman" w:hAnsi="Times New Roman"/>
          <w:spacing w:val="-10"/>
          <w:szCs w:val="28"/>
          <w:lang w:val="nl-NL"/>
        </w:rPr>
        <w:t>5</w:t>
      </w:r>
      <w:r w:rsidRPr="000D776A">
        <w:rPr>
          <w:rFonts w:ascii="Times New Roman" w:hAnsi="Times New Roman"/>
          <w:spacing w:val="-10"/>
          <w:szCs w:val="28"/>
          <w:lang w:val="nl-NL"/>
        </w:rPr>
        <w:t>.</w:t>
      </w:r>
      <w:r w:rsidRPr="000D776A">
        <w:rPr>
          <w:rFonts w:ascii="Times New Roman" w:hAnsi="Times New Roman"/>
          <w:spacing w:val="-6"/>
          <w:szCs w:val="28"/>
          <w:lang w:val="nl-NL"/>
        </w:rPr>
        <w:t xml:space="preserve">  </w:t>
      </w:r>
    </w:p>
    <w:p w:rsidR="00C97443" w:rsidRPr="000D776A" w:rsidRDefault="00C97443" w:rsidP="00C97443">
      <w:pPr>
        <w:spacing w:before="120"/>
        <w:ind w:firstLine="709"/>
        <w:jc w:val="both"/>
        <w:rPr>
          <w:rFonts w:ascii="Times New Roman" w:hAnsi="Times New Roman"/>
          <w:spacing w:val="-6"/>
          <w:szCs w:val="28"/>
          <w:lang w:val="nl-NL"/>
        </w:rPr>
      </w:pPr>
      <w:r w:rsidRPr="000D776A">
        <w:rPr>
          <w:rFonts w:ascii="Times New Roman" w:hAnsi="Times New Roman"/>
          <w:spacing w:val="-6"/>
          <w:szCs w:val="28"/>
          <w:lang w:val="nl-NL"/>
        </w:rPr>
        <w:lastRenderedPageBreak/>
        <w:t>a.Ông Nguyễn Hữu Trường</w:t>
      </w:r>
      <w:r>
        <w:rPr>
          <w:rFonts w:ascii="Times New Roman" w:hAnsi="Times New Roman"/>
          <w:spacing w:val="-6"/>
          <w:szCs w:val="28"/>
          <w:lang w:val="nl-NL"/>
        </w:rPr>
        <w:t xml:space="preserve"> </w:t>
      </w:r>
      <w:r w:rsidRPr="000D776A">
        <w:rPr>
          <w:rFonts w:ascii="Times New Roman" w:hAnsi="Times New Roman"/>
          <w:spacing w:val="-6"/>
          <w:szCs w:val="28"/>
          <w:lang w:val="nl-NL"/>
        </w:rPr>
        <w:t>Uỷ viên HĐ</w:t>
      </w:r>
      <w:r>
        <w:rPr>
          <w:rFonts w:ascii="Times New Roman" w:hAnsi="Times New Roman"/>
          <w:spacing w:val="-6"/>
          <w:szCs w:val="28"/>
          <w:lang w:val="nl-NL"/>
        </w:rPr>
        <w:t xml:space="preserve">QT - </w:t>
      </w:r>
      <w:r w:rsidRPr="000D776A">
        <w:rPr>
          <w:rFonts w:ascii="Times New Roman" w:hAnsi="Times New Roman"/>
          <w:spacing w:val="-6"/>
          <w:szCs w:val="28"/>
          <w:lang w:val="nl-NL"/>
        </w:rPr>
        <w:t>Kế toán trưởng Công ty trình bà</w:t>
      </w:r>
      <w:r>
        <w:rPr>
          <w:rFonts w:ascii="Times New Roman" w:hAnsi="Times New Roman"/>
          <w:spacing w:val="-6"/>
          <w:szCs w:val="28"/>
          <w:lang w:val="nl-NL"/>
        </w:rPr>
        <w:t xml:space="preserve">y </w:t>
      </w:r>
      <w:r w:rsidRPr="000D776A">
        <w:rPr>
          <w:rFonts w:ascii="Times New Roman" w:hAnsi="Times New Roman"/>
          <w:spacing w:val="-6"/>
          <w:szCs w:val="28"/>
          <w:lang w:val="nl-NL"/>
        </w:rPr>
        <w:t>báo cáo tài chính năm 201</w:t>
      </w:r>
      <w:r>
        <w:rPr>
          <w:rFonts w:ascii="Times New Roman" w:hAnsi="Times New Roman"/>
          <w:spacing w:val="-6"/>
          <w:szCs w:val="28"/>
          <w:lang w:val="nl-NL"/>
        </w:rPr>
        <w:t>4</w:t>
      </w:r>
      <w:r w:rsidRPr="000D776A">
        <w:rPr>
          <w:rFonts w:ascii="Times New Roman" w:hAnsi="Times New Roman"/>
          <w:spacing w:val="-6"/>
          <w:szCs w:val="28"/>
          <w:lang w:val="nl-NL"/>
        </w:rPr>
        <w:t xml:space="preserve"> đã được kiểm toán bởi Công ty TNHH </w:t>
      </w:r>
      <w:r>
        <w:rPr>
          <w:rFonts w:ascii="Times New Roman" w:hAnsi="Times New Roman"/>
          <w:spacing w:val="-6"/>
          <w:szCs w:val="28"/>
          <w:lang w:val="nl-NL"/>
        </w:rPr>
        <w:t xml:space="preserve">Kiểm toán &amp; Thẩm định giá Việt Nam </w:t>
      </w:r>
      <w:r w:rsidRPr="000D776A">
        <w:rPr>
          <w:rFonts w:ascii="Times New Roman" w:hAnsi="Times New Roman"/>
          <w:spacing w:val="-6"/>
          <w:szCs w:val="28"/>
          <w:lang w:val="nl-NL"/>
        </w:rPr>
        <w:t>(A</w:t>
      </w:r>
      <w:r>
        <w:rPr>
          <w:rFonts w:ascii="Times New Roman" w:hAnsi="Times New Roman"/>
          <w:spacing w:val="-6"/>
          <w:szCs w:val="28"/>
          <w:lang w:val="nl-NL"/>
        </w:rPr>
        <w:t>VA)</w:t>
      </w:r>
      <w:r w:rsidRPr="000D776A">
        <w:rPr>
          <w:rFonts w:ascii="Times New Roman" w:hAnsi="Times New Roman"/>
          <w:spacing w:val="-6"/>
          <w:szCs w:val="28"/>
          <w:lang w:val="nl-NL"/>
        </w:rPr>
        <w:t xml:space="preserve"> với một số chỉ tiêu cơ bản sau:</w:t>
      </w:r>
    </w:p>
    <w:p w:rsidR="00C97443" w:rsidRPr="000D776A" w:rsidRDefault="00C97443" w:rsidP="00C97443">
      <w:pPr>
        <w:spacing w:before="40"/>
        <w:ind w:firstLine="720"/>
        <w:jc w:val="both"/>
        <w:rPr>
          <w:rFonts w:ascii="Times New Roman" w:hAnsi="Times New Roman"/>
          <w:lang w:val="nl-NL"/>
        </w:rPr>
      </w:pPr>
      <w:r w:rsidRPr="000D776A">
        <w:rPr>
          <w:rFonts w:ascii="Times New Roman" w:hAnsi="Times New Roman"/>
          <w:lang w:val="nl-NL"/>
        </w:rPr>
        <w:t>1. Tài sản ngắn hạn</w:t>
      </w:r>
      <w:r w:rsidRPr="000D776A">
        <w:rPr>
          <w:rFonts w:ascii="Times New Roman" w:hAnsi="Times New Roman"/>
          <w:lang w:val="nl-NL"/>
        </w:rPr>
        <w:tab/>
      </w:r>
      <w:r w:rsidRPr="000D776A">
        <w:rPr>
          <w:rFonts w:ascii="Times New Roman" w:hAnsi="Times New Roman"/>
          <w:lang w:val="nl-NL"/>
        </w:rPr>
        <w:tab/>
        <w:t xml:space="preserve">:      </w:t>
      </w:r>
      <w:r>
        <w:rPr>
          <w:rFonts w:ascii="Times New Roman" w:hAnsi="Times New Roman"/>
          <w:lang w:val="nl-NL"/>
        </w:rPr>
        <w:t>404</w:t>
      </w:r>
      <w:r w:rsidRPr="000D776A">
        <w:rPr>
          <w:rFonts w:ascii="Times New Roman" w:hAnsi="Times New Roman"/>
          <w:lang w:val="nl-NL"/>
        </w:rPr>
        <w:t>,</w:t>
      </w:r>
      <w:r>
        <w:rPr>
          <w:rFonts w:ascii="Times New Roman" w:hAnsi="Times New Roman"/>
          <w:lang w:val="nl-NL"/>
        </w:rPr>
        <w:t>177</w:t>
      </w:r>
      <w:r w:rsidRPr="000D776A">
        <w:rPr>
          <w:rFonts w:ascii="Times New Roman" w:hAnsi="Times New Roman"/>
          <w:lang w:val="nl-NL"/>
        </w:rPr>
        <w:t xml:space="preserve"> tỷ đồng</w:t>
      </w:r>
    </w:p>
    <w:p w:rsidR="00C97443" w:rsidRDefault="00C97443" w:rsidP="00C97443">
      <w:pPr>
        <w:spacing w:before="40"/>
        <w:jc w:val="both"/>
        <w:rPr>
          <w:rFonts w:ascii="Times New Roman" w:hAnsi="Times New Roman"/>
          <w:lang w:val="nl-NL"/>
        </w:rPr>
      </w:pPr>
      <w:r w:rsidRPr="000D776A">
        <w:rPr>
          <w:rFonts w:ascii="Times New Roman" w:hAnsi="Times New Roman"/>
          <w:lang w:val="nl-NL"/>
        </w:rPr>
        <w:tab/>
        <w:t>2. Tài sản dài hạn</w:t>
      </w:r>
      <w:r w:rsidRPr="000D776A">
        <w:rPr>
          <w:rFonts w:ascii="Times New Roman" w:hAnsi="Times New Roman"/>
          <w:lang w:val="nl-NL"/>
        </w:rPr>
        <w:tab/>
      </w:r>
      <w:r w:rsidRPr="000D776A">
        <w:rPr>
          <w:rFonts w:ascii="Times New Roman" w:hAnsi="Times New Roman"/>
          <w:lang w:val="nl-NL"/>
        </w:rPr>
        <w:tab/>
      </w:r>
      <w:r w:rsidRPr="000D776A">
        <w:rPr>
          <w:rFonts w:ascii="Times New Roman" w:hAnsi="Times New Roman"/>
          <w:lang w:val="nl-NL"/>
        </w:rPr>
        <w:tab/>
        <w:t xml:space="preserve">:      </w:t>
      </w:r>
      <w:r>
        <w:rPr>
          <w:rFonts w:ascii="Times New Roman" w:hAnsi="Times New Roman"/>
          <w:lang w:val="nl-NL"/>
        </w:rPr>
        <w:t>859</w:t>
      </w:r>
      <w:r w:rsidRPr="000D776A">
        <w:rPr>
          <w:rFonts w:ascii="Times New Roman" w:hAnsi="Times New Roman"/>
          <w:lang w:val="nl-NL"/>
        </w:rPr>
        <w:t>,</w:t>
      </w:r>
      <w:r>
        <w:rPr>
          <w:rFonts w:ascii="Times New Roman" w:hAnsi="Times New Roman"/>
          <w:lang w:val="nl-NL"/>
        </w:rPr>
        <w:t>021</w:t>
      </w:r>
      <w:r w:rsidRPr="000D776A">
        <w:rPr>
          <w:rFonts w:ascii="Times New Roman" w:hAnsi="Times New Roman"/>
          <w:lang w:val="nl-NL"/>
        </w:rPr>
        <w:t xml:space="preserve"> tỷ đồng</w:t>
      </w:r>
    </w:p>
    <w:p w:rsidR="00C97443" w:rsidRDefault="00C97443" w:rsidP="00C97443">
      <w:pPr>
        <w:spacing w:before="40"/>
        <w:ind w:firstLine="720"/>
        <w:jc w:val="both"/>
        <w:rPr>
          <w:rFonts w:ascii="Times New Roman" w:hAnsi="Times New Roman"/>
          <w:lang w:val="nl-NL"/>
        </w:rPr>
      </w:pPr>
      <w:r w:rsidRPr="000D776A">
        <w:rPr>
          <w:rFonts w:ascii="Times New Roman" w:hAnsi="Times New Roman"/>
          <w:lang w:val="nl-NL"/>
        </w:rPr>
        <w:t>3. Nợ phải trả</w:t>
      </w:r>
      <w:r w:rsidRPr="000D776A">
        <w:rPr>
          <w:rFonts w:ascii="Times New Roman" w:hAnsi="Times New Roman"/>
          <w:lang w:val="nl-NL"/>
        </w:rPr>
        <w:tab/>
      </w:r>
      <w:r w:rsidRPr="000D776A">
        <w:rPr>
          <w:rFonts w:ascii="Times New Roman" w:hAnsi="Times New Roman"/>
          <w:lang w:val="nl-NL"/>
        </w:rPr>
        <w:tab/>
      </w:r>
      <w:r w:rsidRPr="000D776A">
        <w:rPr>
          <w:rFonts w:ascii="Times New Roman" w:hAnsi="Times New Roman"/>
          <w:lang w:val="nl-NL"/>
        </w:rPr>
        <w:tab/>
        <w:t xml:space="preserve">:   </w:t>
      </w:r>
      <w:r>
        <w:rPr>
          <w:rFonts w:ascii="Times New Roman" w:hAnsi="Times New Roman"/>
          <w:lang w:val="nl-NL"/>
        </w:rPr>
        <w:t xml:space="preserve">   939</w:t>
      </w:r>
      <w:r w:rsidRPr="000D776A">
        <w:rPr>
          <w:rFonts w:ascii="Times New Roman" w:hAnsi="Times New Roman"/>
          <w:lang w:val="nl-NL"/>
        </w:rPr>
        <w:t>,</w:t>
      </w:r>
      <w:r>
        <w:rPr>
          <w:rFonts w:ascii="Times New Roman" w:hAnsi="Times New Roman"/>
          <w:lang w:val="nl-NL"/>
        </w:rPr>
        <w:t>309</w:t>
      </w:r>
      <w:r w:rsidRPr="000D776A">
        <w:rPr>
          <w:rFonts w:ascii="Times New Roman" w:hAnsi="Times New Roman"/>
          <w:lang w:val="nl-NL"/>
        </w:rPr>
        <w:t xml:space="preserve">  tỷ đồng</w:t>
      </w:r>
    </w:p>
    <w:p w:rsidR="00C97443" w:rsidRPr="000D776A" w:rsidRDefault="00C97443" w:rsidP="00C97443">
      <w:pPr>
        <w:spacing w:before="40"/>
        <w:ind w:firstLine="720"/>
        <w:jc w:val="both"/>
        <w:rPr>
          <w:rFonts w:ascii="Times New Roman" w:hAnsi="Times New Roman"/>
          <w:lang w:val="nl-NL"/>
        </w:rPr>
      </w:pPr>
      <w:r w:rsidRPr="000D776A">
        <w:rPr>
          <w:rFonts w:ascii="Times New Roman" w:hAnsi="Times New Roman"/>
          <w:lang w:val="nl-NL"/>
        </w:rPr>
        <w:t>4. Vốn chủ sở hữu</w:t>
      </w:r>
      <w:r w:rsidRPr="000D776A">
        <w:rPr>
          <w:rFonts w:ascii="Times New Roman" w:hAnsi="Times New Roman"/>
          <w:lang w:val="nl-NL"/>
        </w:rPr>
        <w:tab/>
      </w:r>
      <w:r w:rsidRPr="000D776A">
        <w:rPr>
          <w:rFonts w:ascii="Times New Roman" w:hAnsi="Times New Roman"/>
          <w:lang w:val="nl-NL"/>
        </w:rPr>
        <w:tab/>
      </w:r>
      <w:r w:rsidRPr="000D776A">
        <w:rPr>
          <w:rFonts w:ascii="Times New Roman" w:hAnsi="Times New Roman"/>
          <w:lang w:val="nl-NL"/>
        </w:rPr>
        <w:tab/>
        <w:t>:      32</w:t>
      </w:r>
      <w:r>
        <w:rPr>
          <w:rFonts w:ascii="Times New Roman" w:hAnsi="Times New Roman"/>
          <w:lang w:val="nl-NL"/>
        </w:rPr>
        <w:t>3</w:t>
      </w:r>
      <w:r w:rsidRPr="000D776A">
        <w:rPr>
          <w:rFonts w:ascii="Times New Roman" w:hAnsi="Times New Roman"/>
          <w:lang w:val="nl-NL"/>
        </w:rPr>
        <w:t>,</w:t>
      </w:r>
      <w:r>
        <w:rPr>
          <w:rFonts w:ascii="Times New Roman" w:hAnsi="Times New Roman"/>
          <w:lang w:val="nl-NL"/>
        </w:rPr>
        <w:t xml:space="preserve">889 </w:t>
      </w:r>
      <w:r w:rsidRPr="000D776A">
        <w:rPr>
          <w:rFonts w:ascii="Times New Roman" w:hAnsi="Times New Roman"/>
          <w:lang w:val="nl-NL"/>
        </w:rPr>
        <w:t>tỷ đồng</w:t>
      </w:r>
    </w:p>
    <w:p w:rsidR="00C97443" w:rsidRPr="000D776A" w:rsidRDefault="00C97443" w:rsidP="00C97443">
      <w:pPr>
        <w:spacing w:before="40"/>
        <w:ind w:firstLine="720"/>
        <w:jc w:val="both"/>
        <w:rPr>
          <w:rFonts w:ascii="Times New Roman" w:hAnsi="Times New Roman"/>
          <w:lang w:val="nl-NL"/>
        </w:rPr>
      </w:pPr>
      <w:r w:rsidRPr="000D776A">
        <w:rPr>
          <w:rFonts w:ascii="Times New Roman" w:hAnsi="Times New Roman"/>
          <w:lang w:val="nl-NL"/>
        </w:rPr>
        <w:t>5. Tổng lợi nhuận trước thuế</w:t>
      </w:r>
      <w:r w:rsidRPr="000D776A">
        <w:rPr>
          <w:rFonts w:ascii="Times New Roman" w:hAnsi="Times New Roman"/>
          <w:lang w:val="nl-NL"/>
        </w:rPr>
        <w:tab/>
        <w:t xml:space="preserve">:        </w:t>
      </w:r>
      <w:r>
        <w:rPr>
          <w:rFonts w:ascii="Times New Roman" w:hAnsi="Times New Roman"/>
          <w:lang w:val="nl-NL"/>
        </w:rPr>
        <w:t>54</w:t>
      </w:r>
      <w:r w:rsidRPr="000D776A">
        <w:rPr>
          <w:rFonts w:ascii="Times New Roman" w:hAnsi="Times New Roman"/>
          <w:lang w:val="nl-NL"/>
        </w:rPr>
        <w:t>,</w:t>
      </w:r>
      <w:r>
        <w:rPr>
          <w:rFonts w:ascii="Times New Roman" w:hAnsi="Times New Roman"/>
          <w:lang w:val="nl-NL"/>
        </w:rPr>
        <w:t>449</w:t>
      </w:r>
      <w:r w:rsidRPr="000D776A">
        <w:rPr>
          <w:rFonts w:ascii="Times New Roman" w:hAnsi="Times New Roman"/>
          <w:lang w:val="nl-NL"/>
        </w:rPr>
        <w:t xml:space="preserve">  tỷ đồng.</w:t>
      </w:r>
    </w:p>
    <w:p w:rsidR="00C97443" w:rsidRPr="00AC7D4D" w:rsidRDefault="00C97443" w:rsidP="00C97443">
      <w:pPr>
        <w:spacing w:before="60"/>
        <w:ind w:firstLine="720"/>
        <w:jc w:val="center"/>
        <w:rPr>
          <w:rFonts w:ascii="Times New Roman" w:hAnsi="Times New Roman"/>
          <w:lang w:val="nl-NL"/>
        </w:rPr>
      </w:pPr>
      <w:r w:rsidRPr="00AC7D4D">
        <w:rPr>
          <w:rFonts w:ascii="Times New Roman" w:hAnsi="Times New Roman"/>
          <w:lang w:val="nl-NL"/>
        </w:rPr>
        <w:t xml:space="preserve"> (Có bản báo cáo tài chính tóm tắt kèm theo)</w:t>
      </w:r>
    </w:p>
    <w:p w:rsidR="00C97443" w:rsidRDefault="00C97443" w:rsidP="00C97443">
      <w:pPr>
        <w:spacing w:before="80"/>
        <w:ind w:firstLine="720"/>
        <w:jc w:val="both"/>
        <w:rPr>
          <w:rFonts w:ascii="Times New Roman" w:hAnsi="Times New Roman"/>
          <w:lang w:val="nl-NL"/>
        </w:rPr>
      </w:pPr>
      <w:r>
        <w:rPr>
          <w:rFonts w:ascii="Times New Roman" w:hAnsi="Times New Roman"/>
          <w:lang w:val="nl-NL"/>
        </w:rPr>
        <w:t xml:space="preserve">Đại hội được nghe Cổ đông Cao Hồng Vân mã số 015 </w:t>
      </w:r>
      <w:r w:rsidRPr="006E64B1">
        <w:rPr>
          <w:rFonts w:ascii="Times New Roman" w:hAnsi="Times New Roman"/>
          <w:lang w:val="nl-NL"/>
        </w:rPr>
        <w:t xml:space="preserve">sở hữu </w:t>
      </w:r>
      <w:r>
        <w:rPr>
          <w:rFonts w:ascii="Times New Roman" w:hAnsi="Times New Roman"/>
          <w:lang w:val="nl-NL"/>
        </w:rPr>
        <w:t xml:space="preserve">và </w:t>
      </w:r>
      <w:r w:rsidRPr="006E64B1">
        <w:rPr>
          <w:rFonts w:ascii="Times New Roman" w:hAnsi="Times New Roman"/>
          <w:lang w:val="nl-NL"/>
        </w:rPr>
        <w:t xml:space="preserve">đại diện </w:t>
      </w:r>
      <w:r>
        <w:rPr>
          <w:rFonts w:ascii="Times New Roman" w:hAnsi="Times New Roman"/>
          <w:lang w:val="nl-NL"/>
        </w:rPr>
        <w:t xml:space="preserve">cho </w:t>
      </w:r>
      <w:r w:rsidRPr="006E64B1">
        <w:rPr>
          <w:rFonts w:ascii="Times New Roman" w:hAnsi="Times New Roman"/>
          <w:lang w:val="nl-NL"/>
        </w:rPr>
        <w:t xml:space="preserve">70.950 cổ </w:t>
      </w:r>
      <w:r>
        <w:rPr>
          <w:rFonts w:ascii="Times New Roman" w:hAnsi="Times New Roman"/>
          <w:lang w:val="nl-NL"/>
        </w:rPr>
        <w:t>p</w:t>
      </w:r>
      <w:r w:rsidRPr="006E64B1">
        <w:rPr>
          <w:rFonts w:ascii="Times New Roman" w:hAnsi="Times New Roman"/>
          <w:lang w:val="nl-NL"/>
        </w:rPr>
        <w:t>hần có quyền biểu quyết</w:t>
      </w:r>
      <w:r>
        <w:rPr>
          <w:rFonts w:ascii="Times New Roman" w:hAnsi="Times New Roman"/>
          <w:lang w:val="nl-NL"/>
        </w:rPr>
        <w:t xml:space="preserve"> tham gia ý kiến về sử dụng nguồn vốn của Công ty, Đại hội được nghe Giám đốc điều hành, kế toán trưởng Công ty và Chủ tọa Đại hội giải thích cụ thể để các cổ đông trong Đại hội hiểu được và nhất trí với hoạt động quản lý vốn của Công ty.</w:t>
      </w:r>
    </w:p>
    <w:p w:rsidR="00C97443" w:rsidRPr="003754AA" w:rsidRDefault="00C97443" w:rsidP="00C97443">
      <w:pPr>
        <w:spacing w:before="120"/>
        <w:ind w:firstLine="720"/>
        <w:jc w:val="both"/>
        <w:rPr>
          <w:rFonts w:ascii="Times New Roman" w:hAnsi="Times New Roman"/>
          <w:spacing w:val="-8"/>
          <w:lang w:val="nl-NL"/>
        </w:rPr>
      </w:pPr>
      <w:r w:rsidRPr="003754AA">
        <w:rPr>
          <w:rFonts w:ascii="Times New Roman" w:hAnsi="Times New Roman"/>
          <w:spacing w:val="-8"/>
          <w:lang w:val="nl-NL"/>
        </w:rPr>
        <w:t xml:space="preserve">b. Bà Nguyễn Thị Mai Anh </w:t>
      </w:r>
      <w:r>
        <w:rPr>
          <w:rFonts w:ascii="Times New Roman" w:hAnsi="Times New Roman"/>
          <w:spacing w:val="-8"/>
          <w:lang w:val="nl-NL"/>
        </w:rPr>
        <w:t xml:space="preserve">- </w:t>
      </w:r>
      <w:r w:rsidRPr="003754AA">
        <w:rPr>
          <w:rFonts w:ascii="Times New Roman" w:hAnsi="Times New Roman"/>
          <w:spacing w:val="-8"/>
          <w:lang w:val="nl-NL"/>
        </w:rPr>
        <w:t>Ủy viên ban kiểm soát Công ty trình bày báo cáo:</w:t>
      </w:r>
    </w:p>
    <w:p w:rsidR="00C97443" w:rsidRPr="00F046CC" w:rsidRDefault="00C97443" w:rsidP="00C97443">
      <w:pPr>
        <w:spacing w:before="60"/>
        <w:ind w:firstLine="709"/>
        <w:jc w:val="both"/>
        <w:rPr>
          <w:rFonts w:ascii="Times New Roman" w:hAnsi="Times New Roman"/>
          <w:spacing w:val="-16"/>
          <w:szCs w:val="28"/>
          <w:lang w:val="nl-NL"/>
        </w:rPr>
      </w:pPr>
      <w:r w:rsidRPr="00F046CC">
        <w:rPr>
          <w:rFonts w:ascii="Times New Roman" w:hAnsi="Times New Roman"/>
          <w:spacing w:val="-16"/>
          <w:szCs w:val="28"/>
          <w:lang w:val="nl-NL"/>
        </w:rPr>
        <w:t>* Báo cáo hoạt động của BKS và báo cáo đánh giá công tác quản lý Công ty của HĐQT, Giám đốc Công ty năm 2014 và Phương hướng nhiệm vụ năm 2015 với các nội dung chủ yếu sau:</w:t>
      </w:r>
    </w:p>
    <w:p w:rsidR="00C97443" w:rsidRPr="003754AA" w:rsidRDefault="00C97443" w:rsidP="00C97443">
      <w:pPr>
        <w:spacing w:before="60"/>
        <w:ind w:firstLine="709"/>
        <w:jc w:val="both"/>
        <w:rPr>
          <w:rFonts w:ascii="Times New Roman" w:hAnsi="Times New Roman"/>
          <w:spacing w:val="-18"/>
          <w:szCs w:val="28"/>
          <w:lang w:val="nl-NL"/>
        </w:rPr>
      </w:pPr>
      <w:r w:rsidRPr="003754AA">
        <w:rPr>
          <w:rFonts w:ascii="Times New Roman" w:hAnsi="Times New Roman"/>
          <w:spacing w:val="-18"/>
          <w:szCs w:val="28"/>
          <w:lang w:val="nl-NL"/>
        </w:rPr>
        <w:t>- BKS Công ty đã hoàn thành chức trách nhiệm vụ mà cổ đông giao phó, góp phần trong việc hoàn thành các chỉ tiêu SXKD năm 2014 của Công ty đã đăng ký với Tập đoàn TKV.</w:t>
      </w:r>
    </w:p>
    <w:p w:rsidR="00C97443" w:rsidRDefault="00C97443" w:rsidP="00C97443">
      <w:pPr>
        <w:spacing w:before="60"/>
        <w:ind w:firstLine="709"/>
        <w:jc w:val="both"/>
        <w:rPr>
          <w:rFonts w:ascii="Times New Roman" w:hAnsi="Times New Roman"/>
          <w:spacing w:val="-8"/>
          <w:szCs w:val="28"/>
          <w:lang w:val="nl-NL"/>
        </w:rPr>
      </w:pPr>
      <w:r w:rsidRPr="0097265C">
        <w:rPr>
          <w:rFonts w:ascii="Times New Roman" w:hAnsi="Times New Roman"/>
          <w:spacing w:val="-8"/>
          <w:szCs w:val="28"/>
          <w:lang w:val="nl-NL"/>
        </w:rPr>
        <w:t>- Công tác quả</w:t>
      </w:r>
      <w:r>
        <w:rPr>
          <w:rFonts w:ascii="Times New Roman" w:hAnsi="Times New Roman"/>
          <w:spacing w:val="-8"/>
          <w:szCs w:val="28"/>
          <w:lang w:val="nl-NL"/>
        </w:rPr>
        <w:t>n lý điều hành Công ty của HĐQT và</w:t>
      </w:r>
      <w:r w:rsidRPr="0097265C">
        <w:rPr>
          <w:rFonts w:ascii="Times New Roman" w:hAnsi="Times New Roman"/>
          <w:spacing w:val="-8"/>
          <w:szCs w:val="28"/>
          <w:lang w:val="nl-NL"/>
        </w:rPr>
        <w:t xml:space="preserve"> Giám đốc Công ty đã tuân thủ theo đúng quy định Pháp luật, Điều lệ Công ty. Các Nghị quyết, Quyết định của HĐQT, Giám đốc Công ty được ban hành đúng định hướng và kịp thời, có tác dụng tích cực trong quản lý, chỉ đạo điều hành hoạt động SXKD của Công ty trong năm 2014. </w:t>
      </w:r>
    </w:p>
    <w:p w:rsidR="00C97443" w:rsidRPr="000D776A" w:rsidRDefault="00C97443" w:rsidP="00C97443">
      <w:pPr>
        <w:spacing w:before="80"/>
        <w:ind w:firstLine="709"/>
        <w:jc w:val="both"/>
        <w:rPr>
          <w:rFonts w:ascii="Times New Roman" w:hAnsi="Times New Roman"/>
          <w:spacing w:val="-10"/>
          <w:szCs w:val="28"/>
          <w:lang w:val="nl-NL"/>
        </w:rPr>
      </w:pPr>
      <w:r>
        <w:rPr>
          <w:rFonts w:ascii="Times New Roman" w:hAnsi="Times New Roman"/>
          <w:spacing w:val="-10"/>
          <w:szCs w:val="28"/>
          <w:lang w:val="nl-NL"/>
        </w:rPr>
        <w:t>- B</w:t>
      </w:r>
      <w:r w:rsidRPr="000D776A">
        <w:rPr>
          <w:rFonts w:ascii="Times New Roman" w:hAnsi="Times New Roman"/>
          <w:spacing w:val="-10"/>
          <w:szCs w:val="28"/>
          <w:lang w:val="nl-NL"/>
        </w:rPr>
        <w:t>ằng nhiều biện pháp, giải pháp trong công tác quản lý, điều hành Công ty đã tiết giảm được chi phí sản xuất, tăng được lợi nhuận so với kế hoạch. Công tác an ninh trật tự và các mặt quản lý khác được giữ vững. Điều kiện làm việc, đời sống vất chất tinh thần của CBCN ổn định làm động lực quan trọng để Công ty bước vào thực hiện kế hoạch năm 201</w:t>
      </w:r>
      <w:r>
        <w:rPr>
          <w:rFonts w:ascii="Times New Roman" w:hAnsi="Times New Roman"/>
          <w:spacing w:val="-10"/>
          <w:szCs w:val="28"/>
          <w:lang w:val="nl-NL"/>
        </w:rPr>
        <w:t>5</w:t>
      </w:r>
      <w:r w:rsidRPr="000D776A">
        <w:rPr>
          <w:rFonts w:ascii="Times New Roman" w:hAnsi="Times New Roman"/>
          <w:spacing w:val="-10"/>
          <w:szCs w:val="28"/>
          <w:lang w:val="nl-NL"/>
        </w:rPr>
        <w:t>.</w:t>
      </w:r>
    </w:p>
    <w:p w:rsidR="00C97443" w:rsidRPr="00362FEB" w:rsidRDefault="00C97443" w:rsidP="00C97443">
      <w:pPr>
        <w:spacing w:before="60"/>
        <w:ind w:firstLine="709"/>
        <w:jc w:val="both"/>
        <w:rPr>
          <w:rFonts w:ascii="Times New Roman" w:hAnsi="Times New Roman"/>
          <w:spacing w:val="-6"/>
          <w:szCs w:val="28"/>
          <w:lang w:val="nl-NL"/>
        </w:rPr>
      </w:pPr>
      <w:r w:rsidRPr="00362FEB">
        <w:rPr>
          <w:rFonts w:ascii="Times New Roman" w:hAnsi="Times New Roman"/>
          <w:spacing w:val="-6"/>
          <w:szCs w:val="28"/>
          <w:lang w:val="nl-NL"/>
        </w:rPr>
        <w:t>* Báo cáo thẩm định báo cáo tài chính năm 2014 đã được kiểm toán bởi Công ty TNHH Kiểm toán &amp;Thẩm định giá Việt Nam (AVA). Cụ thể:</w:t>
      </w:r>
    </w:p>
    <w:p w:rsidR="00C97443" w:rsidRPr="000D776A" w:rsidRDefault="00C97443" w:rsidP="00C97443">
      <w:pPr>
        <w:spacing w:before="60"/>
        <w:ind w:firstLine="720"/>
        <w:jc w:val="both"/>
        <w:rPr>
          <w:rFonts w:ascii="Times New Roman" w:hAnsi="Times New Roman"/>
          <w:spacing w:val="-4"/>
          <w:szCs w:val="28"/>
          <w:lang w:val="nl-NL"/>
        </w:rPr>
      </w:pPr>
      <w:r w:rsidRPr="000D776A">
        <w:rPr>
          <w:rFonts w:ascii="Times New Roman" w:hAnsi="Times New Roman"/>
          <w:spacing w:val="-4"/>
          <w:szCs w:val="28"/>
          <w:lang w:val="nl-NL"/>
        </w:rPr>
        <w:t>- Xác nhận tính tuân thủ thực hiện kế hoạch trong hợp đồng phối hợp kinh doanh giữa Công ty cổ phần Than Cọc Sá</w:t>
      </w:r>
      <w:r>
        <w:rPr>
          <w:rFonts w:ascii="Times New Roman" w:hAnsi="Times New Roman"/>
          <w:spacing w:val="-4"/>
          <w:szCs w:val="28"/>
          <w:lang w:val="nl-NL"/>
        </w:rPr>
        <w:t>u-</w:t>
      </w:r>
      <w:r w:rsidRPr="000D776A">
        <w:rPr>
          <w:rFonts w:ascii="Times New Roman" w:hAnsi="Times New Roman"/>
          <w:spacing w:val="-4"/>
          <w:szCs w:val="28"/>
          <w:lang w:val="nl-NL"/>
        </w:rPr>
        <w:t>Vinacomin và Tập đoàn TKV năm 201</w:t>
      </w:r>
      <w:r>
        <w:rPr>
          <w:rFonts w:ascii="Times New Roman" w:hAnsi="Times New Roman"/>
          <w:spacing w:val="-4"/>
          <w:szCs w:val="28"/>
          <w:lang w:val="nl-NL"/>
        </w:rPr>
        <w:t>4</w:t>
      </w:r>
      <w:r w:rsidRPr="000D776A">
        <w:rPr>
          <w:rFonts w:ascii="Times New Roman" w:hAnsi="Times New Roman"/>
          <w:spacing w:val="-4"/>
          <w:szCs w:val="28"/>
          <w:lang w:val="nl-NL"/>
        </w:rPr>
        <w:t>.</w:t>
      </w:r>
    </w:p>
    <w:p w:rsidR="00C97443" w:rsidRPr="000D776A" w:rsidRDefault="00C97443" w:rsidP="00C97443">
      <w:pPr>
        <w:spacing w:before="60"/>
        <w:ind w:firstLine="720"/>
        <w:jc w:val="both"/>
        <w:rPr>
          <w:rFonts w:ascii="Times New Roman" w:hAnsi="Times New Roman"/>
          <w:lang w:val="nl-NL"/>
        </w:rPr>
      </w:pPr>
      <w:r w:rsidRPr="000D776A">
        <w:rPr>
          <w:rFonts w:ascii="Times New Roman" w:hAnsi="Times New Roman"/>
          <w:lang w:val="nl-NL"/>
        </w:rPr>
        <w:t>- Xác nhận tính hợp lý, hợp pháp, trung thực và độ tin cậy trong quản lý điều hành hoạt động SXKD của HĐQT và Ban giám đốc điều hành Công ty.</w:t>
      </w:r>
    </w:p>
    <w:p w:rsidR="00C97443" w:rsidRPr="000D776A" w:rsidRDefault="00C97443" w:rsidP="00C97443">
      <w:pPr>
        <w:spacing w:before="60"/>
        <w:ind w:firstLine="720"/>
        <w:jc w:val="both"/>
        <w:rPr>
          <w:rFonts w:ascii="Times New Roman" w:hAnsi="Times New Roman"/>
          <w:lang w:val="nl-NL"/>
        </w:rPr>
      </w:pPr>
      <w:r w:rsidRPr="000D776A">
        <w:rPr>
          <w:rFonts w:ascii="Times New Roman" w:hAnsi="Times New Roman"/>
          <w:lang w:val="nl-NL"/>
        </w:rPr>
        <w:t>- Xác nhận tính trung thực, chính xác trong tổ chức công tác kế toán, thống kê, tài chính và lập báo cáo tài chính năm 201</w:t>
      </w:r>
      <w:r>
        <w:rPr>
          <w:rFonts w:ascii="Times New Roman" w:hAnsi="Times New Roman"/>
          <w:lang w:val="nl-NL"/>
        </w:rPr>
        <w:t>4</w:t>
      </w:r>
      <w:r w:rsidRPr="000D776A">
        <w:rPr>
          <w:rFonts w:ascii="Times New Roman" w:hAnsi="Times New Roman"/>
          <w:lang w:val="nl-NL"/>
        </w:rPr>
        <w:t xml:space="preserve">. </w:t>
      </w:r>
    </w:p>
    <w:p w:rsidR="00C97443" w:rsidRPr="000D776A" w:rsidRDefault="00C97443" w:rsidP="00C97443">
      <w:pPr>
        <w:spacing w:before="60"/>
        <w:ind w:firstLine="720"/>
        <w:jc w:val="both"/>
        <w:rPr>
          <w:rFonts w:ascii="Times New Roman" w:hAnsi="Times New Roman"/>
          <w:spacing w:val="-6"/>
          <w:szCs w:val="28"/>
          <w:lang w:val="nl-NL"/>
        </w:rPr>
      </w:pPr>
      <w:r w:rsidRPr="000D776A">
        <w:rPr>
          <w:rFonts w:ascii="Times New Roman" w:hAnsi="Times New Roman"/>
          <w:spacing w:val="-6"/>
          <w:szCs w:val="28"/>
          <w:lang w:val="nl-NL"/>
        </w:rPr>
        <w:t xml:space="preserve">- Thống nhất các nội dung và ý kiến của Kiểm toán độc lập tại biên bản kết luận kiểm toán của  Công ty </w:t>
      </w:r>
      <w:r>
        <w:rPr>
          <w:rFonts w:ascii="Times New Roman" w:hAnsi="Times New Roman"/>
          <w:spacing w:val="-6"/>
          <w:szCs w:val="28"/>
          <w:lang w:val="nl-NL"/>
        </w:rPr>
        <w:t>TNHH Kiểm toán&amp;Thẩm định giá Việt Nam (</w:t>
      </w:r>
      <w:r w:rsidRPr="000D776A">
        <w:rPr>
          <w:rFonts w:ascii="Times New Roman" w:hAnsi="Times New Roman"/>
          <w:spacing w:val="-6"/>
          <w:szCs w:val="28"/>
          <w:lang w:val="nl-NL"/>
        </w:rPr>
        <w:t>A</w:t>
      </w:r>
      <w:r>
        <w:rPr>
          <w:rFonts w:ascii="Times New Roman" w:hAnsi="Times New Roman"/>
          <w:spacing w:val="-6"/>
          <w:szCs w:val="28"/>
          <w:lang w:val="nl-NL"/>
        </w:rPr>
        <w:t>V</w:t>
      </w:r>
      <w:r w:rsidRPr="000D776A">
        <w:rPr>
          <w:rFonts w:ascii="Times New Roman" w:hAnsi="Times New Roman"/>
          <w:spacing w:val="-6"/>
          <w:szCs w:val="28"/>
          <w:lang w:val="nl-NL"/>
        </w:rPr>
        <w:t>A</w:t>
      </w:r>
      <w:r>
        <w:rPr>
          <w:rFonts w:ascii="Times New Roman" w:hAnsi="Times New Roman"/>
          <w:spacing w:val="-6"/>
          <w:szCs w:val="28"/>
          <w:lang w:val="nl-NL"/>
        </w:rPr>
        <w:t>)</w:t>
      </w:r>
      <w:r w:rsidRPr="000D776A">
        <w:rPr>
          <w:rFonts w:ascii="Times New Roman" w:hAnsi="Times New Roman"/>
          <w:spacing w:val="-6"/>
          <w:szCs w:val="28"/>
          <w:lang w:val="nl-NL"/>
        </w:rPr>
        <w:t>.</w:t>
      </w:r>
    </w:p>
    <w:p w:rsidR="00C97443" w:rsidRPr="003754AA" w:rsidRDefault="00C97443" w:rsidP="00C97443">
      <w:pPr>
        <w:spacing w:before="60"/>
        <w:ind w:firstLine="720"/>
        <w:jc w:val="both"/>
        <w:rPr>
          <w:rFonts w:ascii="Times New Roman" w:hAnsi="Times New Roman"/>
          <w:spacing w:val="-12"/>
          <w:szCs w:val="28"/>
          <w:lang w:val="nl-NL"/>
        </w:rPr>
      </w:pPr>
      <w:r w:rsidRPr="003754AA">
        <w:rPr>
          <w:rFonts w:ascii="Times New Roman" w:hAnsi="Times New Roman"/>
          <w:spacing w:val="-12"/>
          <w:szCs w:val="28"/>
          <w:lang w:val="nl-NL"/>
        </w:rPr>
        <w:t>* Báo cáo đề nghị lựa chọn Công ty kiểm toán báo cáo tài chính năm 2015. Cụ thể:</w:t>
      </w:r>
    </w:p>
    <w:p w:rsidR="00C97443" w:rsidRDefault="00C97443" w:rsidP="00C97443">
      <w:pPr>
        <w:spacing w:before="60"/>
        <w:ind w:firstLine="720"/>
        <w:jc w:val="both"/>
        <w:rPr>
          <w:rFonts w:ascii="Times New Roman" w:hAnsi="Times New Roman"/>
          <w:szCs w:val="28"/>
          <w:lang w:val="nl-NL"/>
        </w:rPr>
      </w:pPr>
      <w:r w:rsidRPr="000D776A">
        <w:rPr>
          <w:rFonts w:ascii="Times New Roman" w:hAnsi="Times New Roman"/>
          <w:szCs w:val="28"/>
          <w:lang w:val="nl-NL"/>
        </w:rPr>
        <w:lastRenderedPageBreak/>
        <w:t>Ban kiểm soát Công ty đề xuất lựa chọn Công ty TNHH Kiểm toán và</w:t>
      </w:r>
      <w:r>
        <w:rPr>
          <w:rFonts w:ascii="Times New Roman" w:hAnsi="Times New Roman"/>
          <w:szCs w:val="28"/>
          <w:lang w:val="nl-NL"/>
        </w:rPr>
        <w:t xml:space="preserve"> Thẩm định giá Việt Nam (AVA)–</w:t>
      </w:r>
      <w:r w:rsidRPr="000D776A">
        <w:rPr>
          <w:rFonts w:ascii="Times New Roman" w:hAnsi="Times New Roman"/>
          <w:szCs w:val="28"/>
          <w:lang w:val="nl-NL"/>
        </w:rPr>
        <w:t>Thành viên hãng kiểm toán MGI Quốc tế.</w:t>
      </w:r>
    </w:p>
    <w:p w:rsidR="00C97443" w:rsidRPr="000D776A" w:rsidRDefault="00C97443" w:rsidP="00C97443">
      <w:pPr>
        <w:spacing w:before="60"/>
        <w:ind w:firstLine="720"/>
        <w:jc w:val="both"/>
        <w:rPr>
          <w:rFonts w:ascii="Times New Roman" w:hAnsi="Times New Roman"/>
          <w:szCs w:val="28"/>
          <w:lang w:val="nl-NL"/>
        </w:rPr>
      </w:pPr>
      <w:r w:rsidRPr="000D776A">
        <w:rPr>
          <w:rFonts w:ascii="Times New Roman" w:hAnsi="Times New Roman"/>
          <w:szCs w:val="28"/>
          <w:lang w:val="nl-NL"/>
        </w:rPr>
        <w:t xml:space="preserve">Trụ sở chính: </w:t>
      </w:r>
      <w:r>
        <w:rPr>
          <w:rFonts w:ascii="Times New Roman" w:hAnsi="Times New Roman"/>
          <w:szCs w:val="28"/>
          <w:lang w:val="nl-NL"/>
        </w:rPr>
        <w:t>Công ty AVA, Tầng 14, Toàn nhà Sudico, đường Mễ trì, Phường Mễ Đình I, quận Nam Từ Liêm, TP Hà Nội</w:t>
      </w:r>
      <w:r w:rsidRPr="000D776A">
        <w:rPr>
          <w:rFonts w:ascii="Times New Roman" w:hAnsi="Times New Roman"/>
          <w:szCs w:val="28"/>
          <w:lang w:val="nl-NL"/>
        </w:rPr>
        <w:t>.</w:t>
      </w:r>
    </w:p>
    <w:p w:rsidR="00C97443" w:rsidRPr="000D776A" w:rsidRDefault="00C97443" w:rsidP="00C97443">
      <w:pPr>
        <w:spacing w:before="60"/>
        <w:ind w:firstLine="720"/>
        <w:jc w:val="both"/>
        <w:rPr>
          <w:rFonts w:ascii="Times New Roman" w:hAnsi="Times New Roman"/>
          <w:szCs w:val="28"/>
          <w:lang w:val="nl-NL"/>
        </w:rPr>
      </w:pPr>
      <w:r w:rsidRPr="000D776A">
        <w:rPr>
          <w:rFonts w:ascii="Times New Roman" w:hAnsi="Times New Roman"/>
          <w:szCs w:val="28"/>
          <w:lang w:val="nl-NL"/>
        </w:rPr>
        <w:t>Thực hiện nhiệm vụ: Kiểm toán báo cáo tài chính hàng quý và cả năm 201</w:t>
      </w:r>
      <w:r>
        <w:rPr>
          <w:rFonts w:ascii="Times New Roman" w:hAnsi="Times New Roman"/>
          <w:szCs w:val="28"/>
          <w:lang w:val="nl-NL"/>
        </w:rPr>
        <w:t>5</w:t>
      </w:r>
      <w:r w:rsidRPr="000D776A">
        <w:rPr>
          <w:rFonts w:ascii="Times New Roman" w:hAnsi="Times New Roman"/>
          <w:szCs w:val="28"/>
          <w:lang w:val="nl-NL"/>
        </w:rPr>
        <w:t xml:space="preserve"> của Công ty và kiểm toán theo yêu cầu khác.</w:t>
      </w:r>
    </w:p>
    <w:p w:rsidR="00C97443" w:rsidRPr="000D776A" w:rsidRDefault="00C97443" w:rsidP="00C97443">
      <w:pPr>
        <w:spacing w:before="60"/>
        <w:ind w:firstLine="720"/>
        <w:jc w:val="both"/>
        <w:rPr>
          <w:rFonts w:ascii="Times New Roman" w:hAnsi="Times New Roman"/>
          <w:spacing w:val="-6"/>
          <w:szCs w:val="28"/>
          <w:lang w:val="nl-NL"/>
        </w:rPr>
      </w:pPr>
      <w:r w:rsidRPr="000D776A">
        <w:rPr>
          <w:rFonts w:ascii="Times New Roman" w:hAnsi="Times New Roman"/>
          <w:spacing w:val="-6"/>
          <w:szCs w:val="28"/>
          <w:lang w:val="nl-NL"/>
        </w:rPr>
        <w:t>Đại hội đã thảo luận và biểu quyết thông qua các báo cáo:</w:t>
      </w:r>
    </w:p>
    <w:p w:rsidR="00C97443" w:rsidRPr="000D776A" w:rsidRDefault="00C97443" w:rsidP="00C97443">
      <w:pPr>
        <w:spacing w:before="120"/>
        <w:ind w:firstLine="720"/>
        <w:jc w:val="both"/>
        <w:rPr>
          <w:rFonts w:ascii="Times New Roman" w:hAnsi="Times New Roman"/>
          <w:lang w:val="nl-NL"/>
        </w:rPr>
      </w:pPr>
      <w:r w:rsidRPr="000D776A">
        <w:rPr>
          <w:rFonts w:ascii="Times New Roman" w:hAnsi="Times New Roman"/>
          <w:lang w:val="nl-NL"/>
        </w:rPr>
        <w:t>a. Báo cáo của BKS về hoạt động quản lý Công ty của HĐQT, Giám đốc Công ty với kết quả biểu quyết như sau:</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Tổng số phiếu tán thành</w:t>
      </w:r>
      <w:r>
        <w:rPr>
          <w:rFonts w:ascii="Times New Roman" w:hAnsi="Times New Roman"/>
          <w:lang w:val="nl-NL"/>
        </w:rPr>
        <w:t xml:space="preserve"> 8.676.002 </w:t>
      </w:r>
      <w:r w:rsidRPr="000D776A">
        <w:rPr>
          <w:rFonts w:ascii="Times New Roman" w:hAnsi="Times New Roman"/>
          <w:lang w:val="nl-NL"/>
        </w:rPr>
        <w:t>phiếu, bằng</w:t>
      </w:r>
      <w:r>
        <w:rPr>
          <w:rFonts w:ascii="Times New Roman" w:hAnsi="Times New Roman"/>
          <w:lang w:val="nl-NL"/>
        </w:rPr>
        <w:t xml:space="preserve"> 100</w:t>
      </w:r>
      <w:r w:rsidRPr="000D776A">
        <w:rPr>
          <w:rFonts w:ascii="Times New Roman" w:hAnsi="Times New Roman"/>
          <w:lang w:val="nl-NL"/>
        </w:rPr>
        <w:t>% số cổ phần có quyền biểu quyết của các cổ đông tham dự đại hội.</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Tổng số phiếu không tán thành</w:t>
      </w:r>
      <w:r>
        <w:rPr>
          <w:rFonts w:ascii="Times New Roman" w:hAnsi="Times New Roman"/>
          <w:lang w:val="nl-NL"/>
        </w:rPr>
        <w:t xml:space="preserve"> 0 phiếu, bằng 0 </w:t>
      </w:r>
      <w:r w:rsidRPr="000D776A">
        <w:rPr>
          <w:rFonts w:ascii="Times New Roman" w:hAnsi="Times New Roman"/>
          <w:lang w:val="nl-NL"/>
        </w:rPr>
        <w:t>% số cổ phần có quyền biểu quyết của các cổ đông tham dự đại hội.</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Tổng số phiếu trắng không có.</w:t>
      </w:r>
    </w:p>
    <w:p w:rsidR="00C97443" w:rsidRPr="000D776A" w:rsidRDefault="00C97443" w:rsidP="00C97443">
      <w:pPr>
        <w:spacing w:before="60"/>
        <w:ind w:firstLine="709"/>
        <w:jc w:val="both"/>
        <w:rPr>
          <w:rFonts w:ascii="Times New Roman" w:hAnsi="Times New Roman"/>
          <w:spacing w:val="-6"/>
          <w:szCs w:val="28"/>
          <w:lang w:val="nl-NL"/>
        </w:rPr>
      </w:pPr>
      <w:r w:rsidRPr="000D776A">
        <w:rPr>
          <w:rFonts w:ascii="Times New Roman" w:hAnsi="Times New Roman"/>
          <w:spacing w:val="-6"/>
          <w:szCs w:val="28"/>
          <w:lang w:val="nl-NL"/>
        </w:rPr>
        <w:t>Báo cáo của BKS về hoạt động quản lý Công ty của HĐQT, Giám đốc Công ty năm 201</w:t>
      </w:r>
      <w:r>
        <w:rPr>
          <w:rFonts w:ascii="Times New Roman" w:hAnsi="Times New Roman"/>
          <w:spacing w:val="-6"/>
          <w:szCs w:val="28"/>
          <w:lang w:val="nl-NL"/>
        </w:rPr>
        <w:t>4</w:t>
      </w:r>
      <w:r w:rsidRPr="000D776A">
        <w:rPr>
          <w:rFonts w:ascii="Times New Roman" w:hAnsi="Times New Roman"/>
          <w:spacing w:val="-6"/>
          <w:szCs w:val="28"/>
          <w:lang w:val="nl-NL"/>
        </w:rPr>
        <w:t xml:space="preserve"> đã được thông qua với số phiếu tán thành bằng</w:t>
      </w:r>
      <w:r>
        <w:rPr>
          <w:rFonts w:ascii="Times New Roman" w:hAnsi="Times New Roman"/>
          <w:spacing w:val="-6"/>
          <w:szCs w:val="28"/>
          <w:lang w:val="nl-NL"/>
        </w:rPr>
        <w:t xml:space="preserve"> 100 </w:t>
      </w:r>
      <w:r w:rsidRPr="000D776A">
        <w:rPr>
          <w:rFonts w:ascii="Times New Roman" w:hAnsi="Times New Roman"/>
          <w:spacing w:val="-6"/>
          <w:szCs w:val="28"/>
          <w:lang w:val="nl-NL"/>
        </w:rPr>
        <w:t>% số cổ phần có quyền biểu quyết của các cổ đông tham dự Đại hội.</w:t>
      </w:r>
    </w:p>
    <w:p w:rsidR="00C97443" w:rsidRPr="000D776A" w:rsidRDefault="00C97443" w:rsidP="00C97443">
      <w:pPr>
        <w:spacing w:before="120"/>
        <w:ind w:firstLine="709"/>
        <w:jc w:val="both"/>
        <w:rPr>
          <w:rFonts w:ascii="Times New Roman" w:hAnsi="Times New Roman"/>
          <w:spacing w:val="-6"/>
          <w:szCs w:val="28"/>
          <w:lang w:val="nl-NL"/>
        </w:rPr>
      </w:pPr>
      <w:r w:rsidRPr="000D776A">
        <w:rPr>
          <w:rFonts w:ascii="Times New Roman" w:hAnsi="Times New Roman"/>
          <w:spacing w:val="-6"/>
          <w:szCs w:val="28"/>
          <w:lang w:val="nl-NL"/>
        </w:rPr>
        <w:t>b</w:t>
      </w:r>
      <w:r>
        <w:rPr>
          <w:rFonts w:ascii="Times New Roman" w:hAnsi="Times New Roman"/>
          <w:spacing w:val="-6"/>
          <w:szCs w:val="28"/>
          <w:lang w:val="nl-NL"/>
        </w:rPr>
        <w:t>.</w:t>
      </w:r>
      <w:r w:rsidRPr="000D776A">
        <w:rPr>
          <w:rFonts w:ascii="Times New Roman" w:hAnsi="Times New Roman"/>
          <w:spacing w:val="-6"/>
          <w:szCs w:val="28"/>
          <w:lang w:val="nl-NL"/>
        </w:rPr>
        <w:t xml:space="preserve"> Báo cáo tài chính đã được kiểm toán năm  201</w:t>
      </w:r>
      <w:r>
        <w:rPr>
          <w:rFonts w:ascii="Times New Roman" w:hAnsi="Times New Roman"/>
          <w:spacing w:val="-6"/>
          <w:szCs w:val="28"/>
          <w:lang w:val="nl-NL"/>
        </w:rPr>
        <w:t>4</w:t>
      </w:r>
      <w:r w:rsidRPr="000D776A">
        <w:rPr>
          <w:rFonts w:ascii="Times New Roman" w:hAnsi="Times New Roman"/>
          <w:spacing w:val="-6"/>
          <w:szCs w:val="28"/>
          <w:lang w:val="nl-NL"/>
        </w:rPr>
        <w:t xml:space="preserve"> với kết quả biểu quyết:</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Tổng số phiếu tán thành</w:t>
      </w:r>
      <w:r>
        <w:rPr>
          <w:rFonts w:ascii="Times New Roman" w:hAnsi="Times New Roman"/>
          <w:lang w:val="nl-NL"/>
        </w:rPr>
        <w:t xml:space="preserve"> 8.676.002 </w:t>
      </w:r>
      <w:r w:rsidRPr="000D776A">
        <w:rPr>
          <w:rFonts w:ascii="Times New Roman" w:hAnsi="Times New Roman"/>
          <w:lang w:val="nl-NL"/>
        </w:rPr>
        <w:t>phiếu, bằng</w:t>
      </w:r>
      <w:r>
        <w:rPr>
          <w:rFonts w:ascii="Times New Roman" w:hAnsi="Times New Roman"/>
          <w:lang w:val="nl-NL"/>
        </w:rPr>
        <w:t xml:space="preserve"> 100</w:t>
      </w:r>
      <w:r w:rsidRPr="000D776A">
        <w:rPr>
          <w:rFonts w:ascii="Times New Roman" w:hAnsi="Times New Roman"/>
          <w:lang w:val="nl-NL"/>
        </w:rPr>
        <w:t>% số cổ phần có quyền biểu quyết của các cổ đông tham dự đại hội.</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Tổng số phiếu không tán thành</w:t>
      </w:r>
      <w:r>
        <w:rPr>
          <w:rFonts w:ascii="Times New Roman" w:hAnsi="Times New Roman"/>
          <w:lang w:val="nl-NL"/>
        </w:rPr>
        <w:t xml:space="preserve"> 0 phiếu, bằng 0 </w:t>
      </w:r>
      <w:r w:rsidRPr="000D776A">
        <w:rPr>
          <w:rFonts w:ascii="Times New Roman" w:hAnsi="Times New Roman"/>
          <w:lang w:val="nl-NL"/>
        </w:rPr>
        <w:t>% số cổ phần có quyền biểu quyết của các cổ đông tham dự đại hội.</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Tổng số phiếu trắng không có.</w:t>
      </w:r>
    </w:p>
    <w:p w:rsidR="00C97443" w:rsidRPr="003754AA" w:rsidRDefault="00C97443" w:rsidP="00C97443">
      <w:pPr>
        <w:spacing w:before="60"/>
        <w:ind w:firstLine="709"/>
        <w:jc w:val="both"/>
        <w:rPr>
          <w:rFonts w:ascii="Times New Roman" w:hAnsi="Times New Roman"/>
          <w:spacing w:val="-14"/>
          <w:szCs w:val="28"/>
          <w:lang w:val="nl-NL"/>
        </w:rPr>
      </w:pPr>
      <w:r w:rsidRPr="003754AA">
        <w:rPr>
          <w:rFonts w:ascii="Times New Roman" w:hAnsi="Times New Roman"/>
          <w:spacing w:val="-14"/>
          <w:szCs w:val="28"/>
          <w:lang w:val="nl-NL"/>
        </w:rPr>
        <w:t>Báo cáo tài chính đã được qua kiểm toán năm 2014 đã được thông qua với số phiếu tán thành bằng 100% số cổ phần có quyền biểu quyết của các cổ đông tham dự Đại hội.</w:t>
      </w:r>
    </w:p>
    <w:p w:rsidR="00C97443" w:rsidRPr="000D776A" w:rsidRDefault="00C97443" w:rsidP="00C97443">
      <w:pPr>
        <w:spacing w:before="120"/>
        <w:ind w:firstLine="709"/>
        <w:jc w:val="both"/>
        <w:rPr>
          <w:rFonts w:ascii="Times New Roman" w:hAnsi="Times New Roman"/>
          <w:lang w:val="nl-NL"/>
        </w:rPr>
      </w:pPr>
      <w:r w:rsidRPr="000D776A">
        <w:rPr>
          <w:rFonts w:ascii="Times New Roman" w:hAnsi="Times New Roman"/>
          <w:spacing w:val="-6"/>
          <w:szCs w:val="28"/>
          <w:lang w:val="nl-NL"/>
        </w:rPr>
        <w:t xml:space="preserve">c. </w:t>
      </w:r>
      <w:r w:rsidRPr="000D776A">
        <w:rPr>
          <w:rFonts w:ascii="Times New Roman" w:hAnsi="Times New Roman"/>
          <w:lang w:val="nl-NL"/>
        </w:rPr>
        <w:t>Báo cáo đề xuất lựa chọn Công ty kiểm toán báo cáo tài chính năm 201</w:t>
      </w:r>
      <w:r>
        <w:rPr>
          <w:rFonts w:ascii="Times New Roman" w:hAnsi="Times New Roman"/>
          <w:lang w:val="nl-NL"/>
        </w:rPr>
        <w:t>5</w:t>
      </w:r>
      <w:r w:rsidRPr="000D776A">
        <w:rPr>
          <w:rFonts w:ascii="Times New Roman" w:hAnsi="Times New Roman"/>
          <w:lang w:val="nl-NL"/>
        </w:rPr>
        <w:t xml:space="preserve"> với kết quả biểu quyết:</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Tổng số phiếu tán thành</w:t>
      </w:r>
      <w:r>
        <w:rPr>
          <w:rFonts w:ascii="Times New Roman" w:hAnsi="Times New Roman"/>
          <w:lang w:val="nl-NL"/>
        </w:rPr>
        <w:t xml:space="preserve"> 8.676.002 </w:t>
      </w:r>
      <w:r w:rsidRPr="000D776A">
        <w:rPr>
          <w:rFonts w:ascii="Times New Roman" w:hAnsi="Times New Roman"/>
          <w:lang w:val="nl-NL"/>
        </w:rPr>
        <w:t>phiếu, bằng</w:t>
      </w:r>
      <w:r>
        <w:rPr>
          <w:rFonts w:ascii="Times New Roman" w:hAnsi="Times New Roman"/>
          <w:lang w:val="nl-NL"/>
        </w:rPr>
        <w:t xml:space="preserve"> 100</w:t>
      </w:r>
      <w:r w:rsidRPr="000D776A">
        <w:rPr>
          <w:rFonts w:ascii="Times New Roman" w:hAnsi="Times New Roman"/>
          <w:lang w:val="nl-NL"/>
        </w:rPr>
        <w:t>% số cổ phần có quyền biểu quyết của các cổ đông tham dự đại hội.</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Tổng số phiếu không tán thành</w:t>
      </w:r>
      <w:r>
        <w:rPr>
          <w:rFonts w:ascii="Times New Roman" w:hAnsi="Times New Roman"/>
          <w:lang w:val="nl-NL"/>
        </w:rPr>
        <w:t xml:space="preserve"> 0 phiếu, bằng 0 </w:t>
      </w:r>
      <w:r w:rsidRPr="000D776A">
        <w:rPr>
          <w:rFonts w:ascii="Times New Roman" w:hAnsi="Times New Roman"/>
          <w:lang w:val="nl-NL"/>
        </w:rPr>
        <w:t>% số cổ phần có quyền biểu quyết của các cổ đông tham dự đại hội.</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Tổng số phiếu trắng không có.</w:t>
      </w:r>
    </w:p>
    <w:p w:rsidR="00C97443" w:rsidRPr="000D776A" w:rsidRDefault="00C97443" w:rsidP="00C97443">
      <w:pPr>
        <w:spacing w:before="60"/>
        <w:ind w:firstLine="709"/>
        <w:jc w:val="both"/>
        <w:rPr>
          <w:rFonts w:ascii="Times New Roman" w:hAnsi="Times New Roman"/>
          <w:lang w:val="nl-NL"/>
        </w:rPr>
      </w:pPr>
      <w:r w:rsidRPr="000D776A">
        <w:rPr>
          <w:rFonts w:ascii="Times New Roman" w:hAnsi="Times New Roman"/>
          <w:lang w:val="nl-NL"/>
        </w:rPr>
        <w:t>Báo cáo đề xuất lựa chọn Công ty kiểm toán báo cáo tài chính năm 201</w:t>
      </w:r>
      <w:r>
        <w:rPr>
          <w:rFonts w:ascii="Times New Roman" w:hAnsi="Times New Roman"/>
          <w:lang w:val="nl-NL"/>
        </w:rPr>
        <w:t>5</w:t>
      </w:r>
      <w:r w:rsidRPr="000D776A">
        <w:rPr>
          <w:rFonts w:ascii="Times New Roman" w:hAnsi="Times New Roman"/>
          <w:lang w:val="nl-NL"/>
        </w:rPr>
        <w:t xml:space="preserve"> của BKS Công ty đã được thông qua với số phiếu tán thành bằng</w:t>
      </w:r>
      <w:r>
        <w:rPr>
          <w:rFonts w:ascii="Times New Roman" w:hAnsi="Times New Roman"/>
          <w:lang w:val="nl-NL"/>
        </w:rPr>
        <w:t xml:space="preserve"> 100</w:t>
      </w:r>
      <w:r w:rsidRPr="000D776A">
        <w:rPr>
          <w:rFonts w:ascii="Times New Roman" w:hAnsi="Times New Roman"/>
          <w:lang w:val="nl-NL"/>
        </w:rPr>
        <w:t>% số cổ phần có quyền biểu quyết của các cổ đông tham dự Đại hội.</w:t>
      </w:r>
    </w:p>
    <w:p w:rsidR="00C97443" w:rsidRPr="0011350D" w:rsidRDefault="00C97443" w:rsidP="00C97443">
      <w:pPr>
        <w:pStyle w:val="Footer"/>
        <w:tabs>
          <w:tab w:val="clear" w:pos="4320"/>
          <w:tab w:val="clear" w:pos="8640"/>
        </w:tabs>
        <w:spacing w:before="240"/>
        <w:ind w:firstLine="709"/>
        <w:jc w:val="both"/>
        <w:rPr>
          <w:rFonts w:ascii="Times New Roman" w:hAnsi="Times New Roman"/>
          <w:b/>
          <w:spacing w:val="-8"/>
          <w:szCs w:val="28"/>
          <w:lang w:val="nl-NL"/>
        </w:rPr>
      </w:pPr>
      <w:r w:rsidRPr="0011350D">
        <w:rPr>
          <w:rFonts w:ascii="Times New Roman" w:hAnsi="Times New Roman"/>
          <w:b/>
          <w:spacing w:val="-8"/>
          <w:szCs w:val="28"/>
          <w:lang w:val="nl-NL"/>
        </w:rPr>
        <w:t>III. Thông qua Nghị quyết, Biên bản Đại hội đồng cổ đông thường niên Công ty cổ phần Than Cọc Sáu-Vinacomin năm 2015</w:t>
      </w:r>
    </w:p>
    <w:p w:rsidR="00C97443" w:rsidRPr="000D776A" w:rsidRDefault="00C97443" w:rsidP="00C97443">
      <w:pPr>
        <w:spacing w:before="60"/>
        <w:jc w:val="both"/>
        <w:rPr>
          <w:rFonts w:ascii="Times New Roman" w:hAnsi="Times New Roman"/>
          <w:lang w:val="nl-NL"/>
        </w:rPr>
      </w:pPr>
      <w:r w:rsidRPr="000D776A">
        <w:rPr>
          <w:rFonts w:ascii="Times New Roman" w:hAnsi="Times New Roman"/>
          <w:lang w:val="nl-NL"/>
        </w:rPr>
        <w:tab/>
        <w:t xml:space="preserve">Đại hội đã nghe </w:t>
      </w:r>
      <w:r>
        <w:rPr>
          <w:rFonts w:ascii="Times New Roman" w:hAnsi="Times New Roman"/>
          <w:lang w:val="nl-NL"/>
        </w:rPr>
        <w:t>Ô</w:t>
      </w:r>
      <w:r w:rsidRPr="000D776A">
        <w:rPr>
          <w:rFonts w:ascii="Times New Roman" w:hAnsi="Times New Roman"/>
          <w:lang w:val="nl-NL"/>
        </w:rPr>
        <w:t>ng Đoàn Văn Thắng</w:t>
      </w:r>
      <w:r w:rsidRPr="000D776A">
        <w:rPr>
          <w:rFonts w:ascii="Times New Roman" w:hAnsi="Times New Roman"/>
          <w:b/>
          <w:lang w:val="nl-NL"/>
        </w:rPr>
        <w:t xml:space="preserve"> </w:t>
      </w:r>
      <w:r w:rsidRPr="000D776A">
        <w:rPr>
          <w:rFonts w:ascii="Times New Roman" w:hAnsi="Times New Roman"/>
          <w:lang w:val="nl-NL"/>
        </w:rPr>
        <w:t xml:space="preserve">  Thư ký Đại hội trình bày Nghị quyế</w:t>
      </w:r>
      <w:r>
        <w:rPr>
          <w:rFonts w:ascii="Times New Roman" w:hAnsi="Times New Roman"/>
          <w:lang w:val="nl-NL"/>
        </w:rPr>
        <w:t>t, B</w:t>
      </w:r>
      <w:r w:rsidRPr="000D776A">
        <w:rPr>
          <w:rFonts w:ascii="Times New Roman" w:hAnsi="Times New Roman"/>
          <w:lang w:val="nl-NL"/>
        </w:rPr>
        <w:t>iên bản Đại hội và biểu quyết thông qua với kết quả:</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lastRenderedPageBreak/>
        <w:t>- Tổng số phiếu tán thành</w:t>
      </w:r>
      <w:r>
        <w:rPr>
          <w:rFonts w:ascii="Times New Roman" w:hAnsi="Times New Roman"/>
          <w:lang w:val="nl-NL"/>
        </w:rPr>
        <w:t xml:space="preserve"> 8.676.002 </w:t>
      </w:r>
      <w:r w:rsidRPr="000D776A">
        <w:rPr>
          <w:rFonts w:ascii="Times New Roman" w:hAnsi="Times New Roman"/>
          <w:lang w:val="nl-NL"/>
        </w:rPr>
        <w:t>phiếu, bằng</w:t>
      </w:r>
      <w:r>
        <w:rPr>
          <w:rFonts w:ascii="Times New Roman" w:hAnsi="Times New Roman"/>
          <w:lang w:val="nl-NL"/>
        </w:rPr>
        <w:t xml:space="preserve"> 100</w:t>
      </w:r>
      <w:r w:rsidRPr="000D776A">
        <w:rPr>
          <w:rFonts w:ascii="Times New Roman" w:hAnsi="Times New Roman"/>
          <w:lang w:val="nl-NL"/>
        </w:rPr>
        <w:t>% số cổ phần có quyền biểu quyết của các cổ đông tham dự đại hội.</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Tổng số phiếu không tán thành</w:t>
      </w:r>
      <w:r>
        <w:rPr>
          <w:rFonts w:ascii="Times New Roman" w:hAnsi="Times New Roman"/>
          <w:lang w:val="nl-NL"/>
        </w:rPr>
        <w:t xml:space="preserve"> 0 phiếu, bằng 0 </w:t>
      </w:r>
      <w:r w:rsidRPr="000D776A">
        <w:rPr>
          <w:rFonts w:ascii="Times New Roman" w:hAnsi="Times New Roman"/>
          <w:lang w:val="nl-NL"/>
        </w:rPr>
        <w:t>% số cổ phần có quyền biểu quyết của các cổ đông tham dự đại hội.</w:t>
      </w:r>
    </w:p>
    <w:p w:rsidR="00C97443" w:rsidRPr="000D776A" w:rsidRDefault="00C97443" w:rsidP="00C97443">
      <w:pPr>
        <w:pStyle w:val="Footer"/>
        <w:tabs>
          <w:tab w:val="clear" w:pos="4320"/>
          <w:tab w:val="clear" w:pos="8640"/>
        </w:tabs>
        <w:spacing w:before="60" w:after="60"/>
        <w:ind w:firstLine="720"/>
        <w:jc w:val="both"/>
        <w:rPr>
          <w:rFonts w:ascii="Times New Roman" w:hAnsi="Times New Roman"/>
          <w:lang w:val="nl-NL"/>
        </w:rPr>
      </w:pPr>
      <w:r w:rsidRPr="000D776A">
        <w:rPr>
          <w:rFonts w:ascii="Times New Roman" w:hAnsi="Times New Roman"/>
          <w:lang w:val="nl-NL"/>
        </w:rPr>
        <w:t>- Tổng số phiếu trắng không có.</w:t>
      </w:r>
    </w:p>
    <w:p w:rsidR="00C97443" w:rsidRPr="0097265C" w:rsidRDefault="00C97443" w:rsidP="00C97443">
      <w:pPr>
        <w:spacing w:before="60"/>
        <w:ind w:firstLine="709"/>
        <w:jc w:val="both"/>
        <w:rPr>
          <w:rFonts w:ascii="Times New Roman" w:hAnsi="Times New Roman"/>
          <w:spacing w:val="-8"/>
          <w:szCs w:val="28"/>
          <w:lang w:val="nl-NL"/>
        </w:rPr>
      </w:pPr>
      <w:r w:rsidRPr="0097265C">
        <w:rPr>
          <w:rFonts w:ascii="Times New Roman" w:hAnsi="Times New Roman"/>
          <w:spacing w:val="-8"/>
          <w:szCs w:val="28"/>
          <w:lang w:val="nl-NL"/>
        </w:rPr>
        <w:t>Nghị quyết, Biên bản Đại hội đồng cổ đông thường niên Công ty cổ phần Than Cọc Sáu-Vinacomin năm 2015 đã được thông qua với số phiếu tán thành bằng</w:t>
      </w:r>
      <w:r>
        <w:rPr>
          <w:rFonts w:ascii="Times New Roman" w:hAnsi="Times New Roman"/>
          <w:spacing w:val="-8"/>
          <w:szCs w:val="28"/>
          <w:lang w:val="nl-NL"/>
        </w:rPr>
        <w:t xml:space="preserve"> 100</w:t>
      </w:r>
      <w:r w:rsidRPr="0097265C">
        <w:rPr>
          <w:rFonts w:ascii="Times New Roman" w:hAnsi="Times New Roman"/>
          <w:spacing w:val="-8"/>
          <w:szCs w:val="28"/>
          <w:lang w:val="nl-NL"/>
        </w:rPr>
        <w:t>% số cổ phần có quyền biểu quyết của các cổ đông tham dự Đại hội.</w:t>
      </w:r>
    </w:p>
    <w:p w:rsidR="00C97443" w:rsidRPr="000D776A" w:rsidRDefault="00C97443" w:rsidP="00C97443">
      <w:pPr>
        <w:spacing w:before="120"/>
        <w:ind w:firstLine="709"/>
        <w:jc w:val="both"/>
        <w:rPr>
          <w:rFonts w:ascii="Times New Roman" w:hAnsi="Times New Roman"/>
          <w:lang w:val="nl-NL"/>
        </w:rPr>
      </w:pPr>
      <w:r w:rsidRPr="000D776A">
        <w:rPr>
          <w:rFonts w:ascii="Times New Roman" w:hAnsi="Times New Roman"/>
          <w:lang w:val="nl-NL"/>
        </w:rPr>
        <w:t xml:space="preserve">Đại hội kết thúc vào hồi </w:t>
      </w:r>
      <w:r>
        <w:rPr>
          <w:rFonts w:ascii="Times New Roman" w:hAnsi="Times New Roman"/>
          <w:lang w:val="nl-NL"/>
        </w:rPr>
        <w:t xml:space="preserve">11 </w:t>
      </w:r>
      <w:r w:rsidRPr="000D776A">
        <w:rPr>
          <w:rFonts w:ascii="Times New Roman" w:hAnsi="Times New Roman"/>
          <w:lang w:val="nl-NL"/>
        </w:rPr>
        <w:t xml:space="preserve">giờ </w:t>
      </w:r>
      <w:r>
        <w:rPr>
          <w:rFonts w:ascii="Times New Roman" w:hAnsi="Times New Roman"/>
          <w:lang w:val="nl-NL"/>
        </w:rPr>
        <w:t>3</w:t>
      </w:r>
      <w:r w:rsidRPr="000D776A">
        <w:rPr>
          <w:rFonts w:ascii="Times New Roman" w:hAnsi="Times New Roman"/>
          <w:lang w:val="nl-NL"/>
        </w:rPr>
        <w:t>0 phút cùng ngày./.</w:t>
      </w:r>
    </w:p>
    <w:p w:rsidR="00C97443" w:rsidRPr="000D776A" w:rsidRDefault="00C97443" w:rsidP="00C97443">
      <w:pPr>
        <w:spacing w:before="60"/>
        <w:ind w:firstLine="709"/>
        <w:jc w:val="both"/>
        <w:rPr>
          <w:rFonts w:ascii="Times New Roman" w:hAnsi="Times New Roman"/>
          <w:lang w:val="nl-NL"/>
        </w:rPr>
      </w:pPr>
    </w:p>
    <w:tbl>
      <w:tblPr>
        <w:tblW w:w="0" w:type="auto"/>
        <w:tblLook w:val="01E0"/>
      </w:tblPr>
      <w:tblGrid>
        <w:gridCol w:w="4756"/>
        <w:gridCol w:w="4759"/>
      </w:tblGrid>
      <w:tr w:rsidR="00C97443" w:rsidRPr="000E0A0A" w:rsidTr="00841108">
        <w:tc>
          <w:tcPr>
            <w:tcW w:w="4756" w:type="dxa"/>
            <w:shd w:val="clear" w:color="auto" w:fill="auto"/>
          </w:tcPr>
          <w:p w:rsidR="00C97443" w:rsidRPr="0011350D" w:rsidRDefault="00C97443" w:rsidP="00841108">
            <w:pPr>
              <w:spacing w:before="60"/>
              <w:jc w:val="center"/>
              <w:rPr>
                <w:rFonts w:ascii="Times New Roman" w:hAnsi="Times New Roman"/>
                <w:b/>
                <w:lang w:val="nl-NL"/>
              </w:rPr>
            </w:pPr>
            <w:r w:rsidRPr="0011350D">
              <w:rPr>
                <w:rFonts w:ascii="Times New Roman" w:hAnsi="Times New Roman"/>
                <w:b/>
                <w:lang w:val="nl-NL"/>
              </w:rPr>
              <w:t>THƯ KÝ</w:t>
            </w:r>
          </w:p>
        </w:tc>
        <w:tc>
          <w:tcPr>
            <w:tcW w:w="4759" w:type="dxa"/>
            <w:shd w:val="clear" w:color="auto" w:fill="auto"/>
          </w:tcPr>
          <w:p w:rsidR="00C97443" w:rsidRPr="0011350D" w:rsidRDefault="00C97443" w:rsidP="00841108">
            <w:pPr>
              <w:spacing w:before="60"/>
              <w:jc w:val="center"/>
              <w:rPr>
                <w:rFonts w:ascii="Times New Roman" w:hAnsi="Times New Roman"/>
                <w:b/>
                <w:spacing w:val="-8"/>
                <w:szCs w:val="28"/>
                <w:lang w:val="nl-NL"/>
              </w:rPr>
            </w:pPr>
            <w:r w:rsidRPr="0011350D">
              <w:rPr>
                <w:rFonts w:ascii="Times New Roman" w:hAnsi="Times New Roman"/>
                <w:b/>
                <w:spacing w:val="-8"/>
                <w:szCs w:val="28"/>
                <w:lang w:val="nl-NL"/>
              </w:rPr>
              <w:t>TM. ĐẠI HỘI ĐỒNG CỔ ĐÔNG</w:t>
            </w:r>
          </w:p>
        </w:tc>
      </w:tr>
      <w:tr w:rsidR="00C97443" w:rsidRPr="000E0A0A" w:rsidTr="00841108">
        <w:tc>
          <w:tcPr>
            <w:tcW w:w="4756" w:type="dxa"/>
            <w:shd w:val="clear" w:color="auto" w:fill="auto"/>
          </w:tcPr>
          <w:p w:rsidR="00C97443" w:rsidRPr="0011350D" w:rsidRDefault="00C97443" w:rsidP="00841108">
            <w:pPr>
              <w:spacing w:before="60"/>
              <w:jc w:val="center"/>
              <w:rPr>
                <w:rFonts w:ascii="Times New Roman" w:hAnsi="Times New Roman"/>
                <w:b/>
                <w:lang w:val="nl-NL"/>
              </w:rPr>
            </w:pPr>
          </w:p>
        </w:tc>
        <w:tc>
          <w:tcPr>
            <w:tcW w:w="4759" w:type="dxa"/>
            <w:shd w:val="clear" w:color="auto" w:fill="auto"/>
          </w:tcPr>
          <w:p w:rsidR="00C97443" w:rsidRPr="0011350D" w:rsidRDefault="00C97443" w:rsidP="00841108">
            <w:pPr>
              <w:spacing w:before="60"/>
              <w:jc w:val="center"/>
              <w:rPr>
                <w:rFonts w:ascii="Times New Roman" w:hAnsi="Times New Roman"/>
                <w:b/>
                <w:spacing w:val="-4"/>
                <w:szCs w:val="28"/>
                <w:lang w:val="nl-NL"/>
              </w:rPr>
            </w:pPr>
            <w:r w:rsidRPr="0011350D">
              <w:rPr>
                <w:rFonts w:ascii="Times New Roman" w:hAnsi="Times New Roman"/>
                <w:b/>
                <w:spacing w:val="-4"/>
                <w:szCs w:val="28"/>
                <w:lang w:val="nl-NL"/>
              </w:rPr>
              <w:t>CHỦ TỌA</w:t>
            </w:r>
          </w:p>
        </w:tc>
      </w:tr>
      <w:tr w:rsidR="00C97443" w:rsidRPr="000E0A0A" w:rsidTr="00841108">
        <w:tc>
          <w:tcPr>
            <w:tcW w:w="4756" w:type="dxa"/>
            <w:shd w:val="clear" w:color="auto" w:fill="auto"/>
          </w:tcPr>
          <w:p w:rsidR="00C97443" w:rsidRPr="000E0A0A" w:rsidRDefault="00C97443" w:rsidP="00841108">
            <w:pPr>
              <w:spacing w:before="60"/>
              <w:jc w:val="both"/>
              <w:rPr>
                <w:rFonts w:ascii="Times New Roman" w:hAnsi="Times New Roman"/>
                <w:lang w:val="nl-NL"/>
              </w:rPr>
            </w:pPr>
          </w:p>
        </w:tc>
        <w:tc>
          <w:tcPr>
            <w:tcW w:w="4759" w:type="dxa"/>
            <w:shd w:val="clear" w:color="auto" w:fill="auto"/>
          </w:tcPr>
          <w:p w:rsidR="00C97443" w:rsidRPr="000E0A0A" w:rsidRDefault="00C97443" w:rsidP="00841108">
            <w:pPr>
              <w:spacing w:before="60"/>
              <w:jc w:val="both"/>
              <w:rPr>
                <w:rFonts w:ascii="Times New Roman" w:hAnsi="Times New Roman"/>
                <w:lang w:val="nl-NL"/>
              </w:rPr>
            </w:pPr>
          </w:p>
        </w:tc>
      </w:tr>
      <w:tr w:rsidR="00C97443" w:rsidRPr="000E0A0A" w:rsidTr="00841108">
        <w:tc>
          <w:tcPr>
            <w:tcW w:w="4756" w:type="dxa"/>
            <w:shd w:val="clear" w:color="auto" w:fill="auto"/>
          </w:tcPr>
          <w:p w:rsidR="00C97443" w:rsidRPr="0011350D" w:rsidRDefault="00C97443" w:rsidP="00841108">
            <w:pPr>
              <w:spacing w:before="60"/>
              <w:jc w:val="center"/>
              <w:rPr>
                <w:rFonts w:ascii="Times New Roman" w:hAnsi="Times New Roman"/>
                <w:b/>
                <w:spacing w:val="-4"/>
                <w:szCs w:val="28"/>
                <w:lang w:val="nl-NL"/>
              </w:rPr>
            </w:pPr>
            <w:r w:rsidRPr="0011350D">
              <w:rPr>
                <w:rFonts w:ascii="Times New Roman" w:hAnsi="Times New Roman"/>
                <w:b/>
                <w:spacing w:val="-4"/>
                <w:szCs w:val="28"/>
                <w:lang w:val="nl-NL"/>
              </w:rPr>
              <w:t>Đoàn Văn Thắng</w:t>
            </w:r>
            <w:r>
              <w:rPr>
                <w:rFonts w:ascii="Times New Roman" w:hAnsi="Times New Roman"/>
                <w:b/>
                <w:spacing w:val="-4"/>
                <w:szCs w:val="28"/>
                <w:lang w:val="nl-NL"/>
              </w:rPr>
              <w:t xml:space="preserve"> ( đã ký )</w:t>
            </w:r>
          </w:p>
        </w:tc>
        <w:tc>
          <w:tcPr>
            <w:tcW w:w="4759" w:type="dxa"/>
            <w:shd w:val="clear" w:color="auto" w:fill="auto"/>
          </w:tcPr>
          <w:p w:rsidR="00C97443" w:rsidRPr="0011350D" w:rsidRDefault="00C97443" w:rsidP="00841108">
            <w:pPr>
              <w:spacing w:before="60"/>
              <w:jc w:val="center"/>
              <w:rPr>
                <w:rFonts w:ascii="Times New Roman" w:hAnsi="Times New Roman"/>
                <w:b/>
                <w:lang w:val="nl-NL"/>
              </w:rPr>
            </w:pPr>
            <w:r w:rsidRPr="0011350D">
              <w:rPr>
                <w:rFonts w:ascii="Times New Roman" w:hAnsi="Times New Roman"/>
                <w:b/>
                <w:lang w:val="nl-NL"/>
              </w:rPr>
              <w:t>Phạm Hồng Tài</w:t>
            </w:r>
            <w:r>
              <w:rPr>
                <w:rFonts w:ascii="Times New Roman" w:hAnsi="Times New Roman"/>
                <w:b/>
                <w:lang w:val="nl-NL"/>
              </w:rPr>
              <w:t xml:space="preserve"> ( Đã ký )</w:t>
            </w:r>
          </w:p>
        </w:tc>
      </w:tr>
      <w:tr w:rsidR="00C97443" w:rsidRPr="000E0A0A" w:rsidTr="00841108">
        <w:tc>
          <w:tcPr>
            <w:tcW w:w="4756" w:type="dxa"/>
            <w:shd w:val="clear" w:color="auto" w:fill="auto"/>
          </w:tcPr>
          <w:p w:rsidR="00C97443" w:rsidRPr="000E0A0A" w:rsidRDefault="00C97443" w:rsidP="00841108">
            <w:pPr>
              <w:jc w:val="both"/>
              <w:rPr>
                <w:rFonts w:ascii="Times New Roman" w:hAnsi="Times New Roman"/>
                <w:b/>
                <w:i/>
                <w:sz w:val="24"/>
                <w:lang w:val="nl-NL"/>
              </w:rPr>
            </w:pPr>
            <w:r w:rsidRPr="000E0A0A">
              <w:rPr>
                <w:rFonts w:ascii="Times New Roman" w:hAnsi="Times New Roman"/>
                <w:b/>
                <w:i/>
                <w:sz w:val="24"/>
                <w:lang w:val="nl-NL"/>
              </w:rPr>
              <w:t>Nơi nhận:</w:t>
            </w:r>
          </w:p>
        </w:tc>
        <w:tc>
          <w:tcPr>
            <w:tcW w:w="4759" w:type="dxa"/>
            <w:shd w:val="clear" w:color="auto" w:fill="auto"/>
          </w:tcPr>
          <w:p w:rsidR="00C97443" w:rsidRPr="000E0A0A" w:rsidRDefault="00C97443" w:rsidP="00841108">
            <w:pPr>
              <w:jc w:val="both"/>
              <w:rPr>
                <w:rFonts w:ascii="Times New Roman" w:hAnsi="Times New Roman"/>
                <w:lang w:val="nl-NL"/>
              </w:rPr>
            </w:pPr>
          </w:p>
        </w:tc>
      </w:tr>
      <w:tr w:rsidR="00C97443" w:rsidRPr="000E0A0A" w:rsidTr="00841108">
        <w:tc>
          <w:tcPr>
            <w:tcW w:w="4756" w:type="dxa"/>
            <w:shd w:val="clear" w:color="auto" w:fill="auto"/>
          </w:tcPr>
          <w:p w:rsidR="00C97443" w:rsidRPr="000E0A0A" w:rsidRDefault="00C97443" w:rsidP="00841108">
            <w:pPr>
              <w:jc w:val="both"/>
              <w:rPr>
                <w:rFonts w:ascii="Times New Roman" w:hAnsi="Times New Roman"/>
                <w:sz w:val="24"/>
                <w:lang w:val="nl-NL"/>
              </w:rPr>
            </w:pPr>
            <w:r w:rsidRPr="000E0A0A">
              <w:rPr>
                <w:rFonts w:ascii="Times New Roman" w:hAnsi="Times New Roman"/>
                <w:sz w:val="24"/>
                <w:lang w:val="nl-NL"/>
              </w:rPr>
              <w:t>- Các cổ đông Công ty,</w:t>
            </w:r>
          </w:p>
        </w:tc>
        <w:tc>
          <w:tcPr>
            <w:tcW w:w="4759" w:type="dxa"/>
            <w:shd w:val="clear" w:color="auto" w:fill="auto"/>
          </w:tcPr>
          <w:p w:rsidR="00C97443" w:rsidRPr="000E0A0A" w:rsidRDefault="00C97443" w:rsidP="00841108">
            <w:pPr>
              <w:jc w:val="both"/>
              <w:rPr>
                <w:rFonts w:ascii="Times New Roman" w:hAnsi="Times New Roman"/>
                <w:lang w:val="nl-NL"/>
              </w:rPr>
            </w:pPr>
          </w:p>
        </w:tc>
      </w:tr>
      <w:tr w:rsidR="00C97443" w:rsidRPr="000E0A0A" w:rsidTr="00841108">
        <w:tc>
          <w:tcPr>
            <w:tcW w:w="4756" w:type="dxa"/>
            <w:shd w:val="clear" w:color="auto" w:fill="auto"/>
          </w:tcPr>
          <w:p w:rsidR="00C97443" w:rsidRPr="000E0A0A" w:rsidRDefault="00C97443" w:rsidP="00841108">
            <w:pPr>
              <w:jc w:val="both"/>
              <w:rPr>
                <w:rFonts w:ascii="Times New Roman" w:hAnsi="Times New Roman"/>
                <w:sz w:val="24"/>
                <w:lang w:val="nl-NL"/>
              </w:rPr>
            </w:pPr>
            <w:r w:rsidRPr="000E0A0A">
              <w:rPr>
                <w:rFonts w:ascii="Times New Roman" w:hAnsi="Times New Roman"/>
                <w:sz w:val="24"/>
                <w:lang w:val="nl-NL"/>
              </w:rPr>
              <w:t>- Các thành viên HĐQT, BKS,</w:t>
            </w:r>
          </w:p>
        </w:tc>
        <w:tc>
          <w:tcPr>
            <w:tcW w:w="4759" w:type="dxa"/>
            <w:shd w:val="clear" w:color="auto" w:fill="auto"/>
          </w:tcPr>
          <w:p w:rsidR="00C97443" w:rsidRPr="000E0A0A" w:rsidRDefault="00C97443" w:rsidP="00841108">
            <w:pPr>
              <w:jc w:val="both"/>
              <w:rPr>
                <w:rFonts w:ascii="Times New Roman" w:hAnsi="Times New Roman"/>
                <w:lang w:val="nl-NL"/>
              </w:rPr>
            </w:pPr>
          </w:p>
        </w:tc>
      </w:tr>
      <w:tr w:rsidR="00C97443" w:rsidRPr="000E0A0A" w:rsidTr="00841108">
        <w:tc>
          <w:tcPr>
            <w:tcW w:w="4756" w:type="dxa"/>
            <w:shd w:val="clear" w:color="auto" w:fill="auto"/>
          </w:tcPr>
          <w:p w:rsidR="00C97443" w:rsidRPr="000E0A0A" w:rsidRDefault="00C97443" w:rsidP="00841108">
            <w:pPr>
              <w:jc w:val="both"/>
              <w:rPr>
                <w:rFonts w:ascii="Times New Roman" w:hAnsi="Times New Roman"/>
                <w:sz w:val="24"/>
                <w:lang w:val="nl-NL"/>
              </w:rPr>
            </w:pPr>
            <w:r w:rsidRPr="000E0A0A">
              <w:rPr>
                <w:rFonts w:ascii="Times New Roman" w:hAnsi="Times New Roman"/>
                <w:sz w:val="24"/>
                <w:lang w:val="nl-NL"/>
              </w:rPr>
              <w:t xml:space="preserve">- Các thành viên Ban giám đốc, </w:t>
            </w:r>
          </w:p>
        </w:tc>
        <w:tc>
          <w:tcPr>
            <w:tcW w:w="4759" w:type="dxa"/>
            <w:shd w:val="clear" w:color="auto" w:fill="auto"/>
          </w:tcPr>
          <w:p w:rsidR="00C97443" w:rsidRPr="000E0A0A" w:rsidRDefault="00C97443" w:rsidP="00841108">
            <w:pPr>
              <w:jc w:val="both"/>
              <w:rPr>
                <w:rFonts w:ascii="Times New Roman" w:hAnsi="Times New Roman"/>
                <w:lang w:val="nl-NL"/>
              </w:rPr>
            </w:pPr>
          </w:p>
        </w:tc>
      </w:tr>
      <w:tr w:rsidR="00C97443" w:rsidRPr="000E0A0A" w:rsidTr="00841108">
        <w:tc>
          <w:tcPr>
            <w:tcW w:w="4756" w:type="dxa"/>
            <w:shd w:val="clear" w:color="auto" w:fill="auto"/>
          </w:tcPr>
          <w:p w:rsidR="00C97443" w:rsidRPr="000E0A0A" w:rsidRDefault="00C97443" w:rsidP="00841108">
            <w:pPr>
              <w:jc w:val="both"/>
              <w:rPr>
                <w:rFonts w:ascii="Times New Roman" w:hAnsi="Times New Roman"/>
                <w:sz w:val="24"/>
                <w:lang w:val="nl-NL"/>
              </w:rPr>
            </w:pPr>
            <w:r w:rsidRPr="000E0A0A">
              <w:rPr>
                <w:rFonts w:ascii="Times New Roman" w:hAnsi="Times New Roman"/>
                <w:sz w:val="24"/>
                <w:lang w:val="nl-NL"/>
              </w:rPr>
              <w:t>- Lưu VT, HĐQT, P(..... )</w:t>
            </w:r>
          </w:p>
        </w:tc>
        <w:tc>
          <w:tcPr>
            <w:tcW w:w="4759" w:type="dxa"/>
            <w:shd w:val="clear" w:color="auto" w:fill="auto"/>
          </w:tcPr>
          <w:p w:rsidR="00C97443" w:rsidRPr="000E0A0A" w:rsidRDefault="00C97443" w:rsidP="00841108">
            <w:pPr>
              <w:jc w:val="both"/>
              <w:rPr>
                <w:rFonts w:ascii="Times New Roman" w:hAnsi="Times New Roman"/>
                <w:lang w:val="nl-NL"/>
              </w:rPr>
            </w:pPr>
          </w:p>
        </w:tc>
      </w:tr>
    </w:tbl>
    <w:p w:rsidR="00C97443" w:rsidRPr="000D776A" w:rsidRDefault="00C97443" w:rsidP="00C97443">
      <w:pPr>
        <w:jc w:val="center"/>
        <w:rPr>
          <w:rFonts w:ascii="Times New Roman" w:hAnsi="Times New Roman"/>
          <w:lang w:val="nl-NL"/>
        </w:rPr>
      </w:pPr>
    </w:p>
    <w:p w:rsidR="00C97443" w:rsidRPr="000D776A" w:rsidRDefault="00C97443" w:rsidP="00C97443">
      <w:pPr>
        <w:jc w:val="center"/>
        <w:rPr>
          <w:rFonts w:ascii="Times New Roman" w:hAnsi="Times New Roman"/>
          <w:lang w:val="nl-NL"/>
        </w:rPr>
      </w:pPr>
    </w:p>
    <w:p w:rsidR="00C97443" w:rsidRPr="000D776A" w:rsidRDefault="00C97443" w:rsidP="00C97443">
      <w:pPr>
        <w:jc w:val="center"/>
        <w:rPr>
          <w:rFonts w:ascii="Times New Roman" w:hAnsi="Times New Roman"/>
          <w:lang w:val="nl-NL"/>
        </w:rPr>
      </w:pPr>
    </w:p>
    <w:p w:rsidR="00C97443" w:rsidRPr="000D776A" w:rsidRDefault="00C97443" w:rsidP="00C97443">
      <w:pPr>
        <w:jc w:val="center"/>
        <w:rPr>
          <w:rFonts w:ascii="Times New Roman" w:hAnsi="Times New Roman"/>
          <w:lang w:val="nl-NL"/>
        </w:rPr>
      </w:pPr>
    </w:p>
    <w:p w:rsidR="00C97443" w:rsidRPr="000B1530" w:rsidRDefault="00C97443" w:rsidP="006A7515">
      <w:pPr>
        <w:spacing w:after="120"/>
        <w:jc w:val="center"/>
        <w:rPr>
          <w:rFonts w:ascii="Times New Roman" w:hAnsi="Times New Roman"/>
          <w:lang w:val="nl-NL"/>
        </w:rPr>
      </w:pPr>
    </w:p>
    <w:sectPr w:rsidR="00C97443" w:rsidRPr="000B1530" w:rsidSect="00ED1702">
      <w:footerReference w:type="default" r:id="rId7"/>
      <w:pgSz w:w="11907" w:h="16839" w:code="9"/>
      <w:pgMar w:top="907" w:right="900" w:bottom="340" w:left="153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7FE" w:rsidRDefault="005767FE">
      <w:r>
        <w:separator/>
      </w:r>
    </w:p>
  </w:endnote>
  <w:endnote w:type="continuationSeparator" w:id="1">
    <w:p w:rsidR="005767FE" w:rsidRDefault="00576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A00002EF" w:usb1="4000004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02" w:rsidRDefault="00ED1702">
    <w:pPr>
      <w:pStyle w:val="Footer"/>
      <w:jc w:val="right"/>
    </w:pPr>
    <w:fldSimple w:instr=" PAGE   \* MERGEFORMAT ">
      <w:r w:rsidR="00F60022">
        <w:rPr>
          <w:noProof/>
        </w:rPr>
        <w:t>6</w:t>
      </w:r>
    </w:fldSimple>
  </w:p>
  <w:p w:rsidR="00ED1702" w:rsidRDefault="00ED1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7FE" w:rsidRDefault="005767FE">
      <w:r>
        <w:separator/>
      </w:r>
    </w:p>
  </w:footnote>
  <w:footnote w:type="continuationSeparator" w:id="1">
    <w:p w:rsidR="005767FE" w:rsidRDefault="005767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C52"/>
    <w:multiLevelType w:val="multilevel"/>
    <w:tmpl w:val="18BA106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AF625E6"/>
    <w:multiLevelType w:val="multilevel"/>
    <w:tmpl w:val="2754063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19AE714F"/>
    <w:multiLevelType w:val="hybridMultilevel"/>
    <w:tmpl w:val="E41C8944"/>
    <w:lvl w:ilvl="0" w:tplc="266ED0E2">
      <w:start w:val="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BD53E0A"/>
    <w:multiLevelType w:val="hybridMultilevel"/>
    <w:tmpl w:val="BABEAEB0"/>
    <w:lvl w:ilvl="0" w:tplc="372AB18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366AD9"/>
    <w:multiLevelType w:val="multilevel"/>
    <w:tmpl w:val="71ECCC0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43218CA"/>
    <w:multiLevelType w:val="hybridMultilevel"/>
    <w:tmpl w:val="7AC8E280"/>
    <w:lvl w:ilvl="0" w:tplc="15ACEDE6">
      <w:start w:val="1"/>
      <w:numFmt w:val="decimal"/>
      <w:lvlText w:val="%1."/>
      <w:lvlJc w:val="left"/>
      <w:pPr>
        <w:ind w:left="1080" w:hanging="360"/>
      </w:pPr>
      <w:rPr>
        <w:rFonts w:ascii="Times New Roman" w:hAnsi="Times New Roman" w:hint="default"/>
        <w:b/>
        <w:bCs/>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F26C7F"/>
    <w:multiLevelType w:val="hybridMultilevel"/>
    <w:tmpl w:val="0B726AF4"/>
    <w:lvl w:ilvl="0" w:tplc="8EDC204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7D2271D"/>
    <w:multiLevelType w:val="hybridMultilevel"/>
    <w:tmpl w:val="B8F4E3BC"/>
    <w:lvl w:ilvl="0" w:tplc="DE3C1CB6">
      <w:start w:val="2"/>
      <w:numFmt w:val="bullet"/>
      <w:lvlText w:val="-"/>
      <w:lvlJc w:val="left"/>
      <w:pPr>
        <w:tabs>
          <w:tab w:val="num" w:pos="1579"/>
        </w:tabs>
        <w:ind w:left="1579" w:hanging="870"/>
      </w:pPr>
      <w:rPr>
        <w:rFonts w:ascii=".VnTime" w:eastAsia="Times New Roman" w:hAnsi=".VnTime"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8">
    <w:nsid w:val="3A592925"/>
    <w:multiLevelType w:val="hybridMultilevel"/>
    <w:tmpl w:val="34D8D1EE"/>
    <w:lvl w:ilvl="0" w:tplc="6C00B632">
      <w:start w:val="2"/>
      <w:numFmt w:val="bullet"/>
      <w:lvlText w:val="-"/>
      <w:lvlJc w:val="left"/>
      <w:pPr>
        <w:tabs>
          <w:tab w:val="num" w:pos="1654"/>
        </w:tabs>
        <w:ind w:left="1654" w:hanging="945"/>
      </w:pPr>
      <w:rPr>
        <w:rFonts w:ascii=".VnTime" w:eastAsia="Times New Roman" w:hAnsi=".VnTime"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9">
    <w:nsid w:val="4F187F14"/>
    <w:multiLevelType w:val="hybridMultilevel"/>
    <w:tmpl w:val="86C01B1A"/>
    <w:lvl w:ilvl="0" w:tplc="2E6AE548">
      <w:start w:val="1"/>
      <w:numFmt w:val="bullet"/>
      <w:lvlText w:val="-"/>
      <w:lvlJc w:val="left"/>
      <w:pPr>
        <w:tabs>
          <w:tab w:val="num" w:pos="1594"/>
        </w:tabs>
        <w:ind w:left="1594" w:hanging="885"/>
      </w:pPr>
      <w:rPr>
        <w:rFonts w:ascii=".VnTime" w:eastAsia="Times New Roman" w:hAnsi=".VnTime"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0">
    <w:nsid w:val="52CD4231"/>
    <w:multiLevelType w:val="hybridMultilevel"/>
    <w:tmpl w:val="6236311A"/>
    <w:lvl w:ilvl="0" w:tplc="D6C4BCF4">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8377A6D"/>
    <w:multiLevelType w:val="hybridMultilevel"/>
    <w:tmpl w:val="82D0DB94"/>
    <w:lvl w:ilvl="0" w:tplc="F3DE3506">
      <w:start w:val="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BB03E4A"/>
    <w:multiLevelType w:val="hybridMultilevel"/>
    <w:tmpl w:val="23A26DAE"/>
    <w:lvl w:ilvl="0" w:tplc="4170D670">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3">
    <w:nsid w:val="5F7A139D"/>
    <w:multiLevelType w:val="hybridMultilevel"/>
    <w:tmpl w:val="2A2AE91C"/>
    <w:lvl w:ilvl="0" w:tplc="C7E2BB2C">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79C134D"/>
    <w:multiLevelType w:val="hybridMultilevel"/>
    <w:tmpl w:val="BFB64A82"/>
    <w:lvl w:ilvl="0" w:tplc="FFFFFFFF">
      <w:start w:val="1"/>
      <w:numFmt w:val="upperRoman"/>
      <w:lvlText w:val="%1."/>
      <w:lvlJc w:val="left"/>
      <w:pPr>
        <w:tabs>
          <w:tab w:val="num" w:pos="1080"/>
        </w:tabs>
        <w:ind w:left="1080" w:hanging="720"/>
      </w:pPr>
      <w:rPr>
        <w:rFonts w:cs="Times New Roman" w:hint="default"/>
      </w:rPr>
    </w:lvl>
    <w:lvl w:ilvl="1" w:tplc="B74694FC">
      <w:start w:val="1"/>
      <w:numFmt w:val="decimal"/>
      <w:lvlText w:val="%2."/>
      <w:lvlJc w:val="left"/>
      <w:pPr>
        <w:tabs>
          <w:tab w:val="num" w:pos="1080"/>
        </w:tabs>
        <w:ind w:left="1080" w:hanging="360"/>
      </w:pPr>
      <w:rPr>
        <w:rFonts w:cs="Times New Roman" w:hint="default"/>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6CA83235"/>
    <w:multiLevelType w:val="hybridMultilevel"/>
    <w:tmpl w:val="A2C61F5C"/>
    <w:lvl w:ilvl="0" w:tplc="E2F0B93C">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4077D99"/>
    <w:multiLevelType w:val="multilevel"/>
    <w:tmpl w:val="71ECCC0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BBB0198"/>
    <w:multiLevelType w:val="hybridMultilevel"/>
    <w:tmpl w:val="C256D6BA"/>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4"/>
  </w:num>
  <w:num w:numId="3">
    <w:abstractNumId w:val="5"/>
  </w:num>
  <w:num w:numId="4">
    <w:abstractNumId w:val="1"/>
  </w:num>
  <w:num w:numId="5">
    <w:abstractNumId w:val="16"/>
  </w:num>
  <w:num w:numId="6">
    <w:abstractNumId w:val="4"/>
  </w:num>
  <w:num w:numId="7">
    <w:abstractNumId w:val="13"/>
  </w:num>
  <w:num w:numId="8">
    <w:abstractNumId w:val="0"/>
  </w:num>
  <w:num w:numId="9">
    <w:abstractNumId w:val="15"/>
  </w:num>
  <w:num w:numId="10">
    <w:abstractNumId w:val="12"/>
  </w:num>
  <w:num w:numId="11">
    <w:abstractNumId w:val="10"/>
  </w:num>
  <w:num w:numId="12">
    <w:abstractNumId w:val="7"/>
  </w:num>
  <w:num w:numId="13">
    <w:abstractNumId w:val="8"/>
  </w:num>
  <w:num w:numId="14">
    <w:abstractNumId w:val="9"/>
  </w:num>
  <w:num w:numId="15">
    <w:abstractNumId w:val="6"/>
  </w:num>
  <w:num w:numId="16">
    <w:abstractNumId w:val="3"/>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6A7515"/>
    <w:rsid w:val="00052ECD"/>
    <w:rsid w:val="000E5170"/>
    <w:rsid w:val="000F061A"/>
    <w:rsid w:val="0014521D"/>
    <w:rsid w:val="001E4914"/>
    <w:rsid w:val="001E4FE3"/>
    <w:rsid w:val="00204DFE"/>
    <w:rsid w:val="002942AE"/>
    <w:rsid w:val="002A3564"/>
    <w:rsid w:val="002A60D6"/>
    <w:rsid w:val="003A298E"/>
    <w:rsid w:val="005767FE"/>
    <w:rsid w:val="005B3F9D"/>
    <w:rsid w:val="00626ACF"/>
    <w:rsid w:val="006A7515"/>
    <w:rsid w:val="006D33A3"/>
    <w:rsid w:val="00727DB5"/>
    <w:rsid w:val="007479E3"/>
    <w:rsid w:val="00760BAC"/>
    <w:rsid w:val="00841108"/>
    <w:rsid w:val="0085623C"/>
    <w:rsid w:val="00857E70"/>
    <w:rsid w:val="008E21FE"/>
    <w:rsid w:val="00982EB3"/>
    <w:rsid w:val="00A5487E"/>
    <w:rsid w:val="00A620B6"/>
    <w:rsid w:val="00AE0A7A"/>
    <w:rsid w:val="00B217E4"/>
    <w:rsid w:val="00B26996"/>
    <w:rsid w:val="00C35EB3"/>
    <w:rsid w:val="00C5440C"/>
    <w:rsid w:val="00C97443"/>
    <w:rsid w:val="00CA1F60"/>
    <w:rsid w:val="00CC4759"/>
    <w:rsid w:val="00CC670C"/>
    <w:rsid w:val="00D76572"/>
    <w:rsid w:val="00ED1702"/>
    <w:rsid w:val="00ED7CA2"/>
    <w:rsid w:val="00F06653"/>
    <w:rsid w:val="00F60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515"/>
    <w:rPr>
      <w:rFonts w:ascii=".VnTime" w:hAnsi=".VnTime"/>
      <w:sz w:val="28"/>
      <w:szCs w:val="24"/>
    </w:rPr>
  </w:style>
  <w:style w:type="paragraph" w:styleId="Heading1">
    <w:name w:val="heading 1"/>
    <w:basedOn w:val="Normal"/>
    <w:next w:val="Normal"/>
    <w:qFormat/>
    <w:rsid w:val="006A751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A7515"/>
    <w:pPr>
      <w:keepNext/>
      <w:jc w:val="center"/>
      <w:outlineLvl w:val="2"/>
    </w:pPr>
    <w:rPr>
      <w:rFonts w:ascii=".VnTimeH" w:hAnsi=".VnTimeH"/>
      <w:b/>
      <w:bCs/>
      <w:sz w:val="26"/>
    </w:rPr>
  </w:style>
  <w:style w:type="paragraph" w:styleId="Heading4">
    <w:name w:val="heading 4"/>
    <w:basedOn w:val="Normal"/>
    <w:next w:val="Normal"/>
    <w:qFormat/>
    <w:rsid w:val="006A7515"/>
    <w:pPr>
      <w:keepNext/>
      <w:jc w:val="both"/>
      <w:outlineLvl w:val="3"/>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6A7515"/>
    <w:pPr>
      <w:tabs>
        <w:tab w:val="center" w:pos="4320"/>
        <w:tab w:val="right" w:pos="8640"/>
      </w:tabs>
    </w:pPr>
    <w:rPr>
      <w:szCs w:val="20"/>
      <w:lang w:val="en-GB"/>
    </w:rPr>
  </w:style>
  <w:style w:type="paragraph" w:styleId="BodyTextIndent2">
    <w:name w:val="Body Text Indent 2"/>
    <w:basedOn w:val="Normal"/>
    <w:rsid w:val="006A7515"/>
    <w:pPr>
      <w:spacing w:after="120" w:line="480" w:lineRule="auto"/>
      <w:ind w:left="283"/>
    </w:pPr>
  </w:style>
  <w:style w:type="table" w:styleId="TableGrid">
    <w:name w:val="Table Grid"/>
    <w:basedOn w:val="TableNormal"/>
    <w:rsid w:val="006A7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A7515"/>
    <w:pPr>
      <w:spacing w:after="120"/>
      <w:ind w:left="283"/>
    </w:pPr>
  </w:style>
  <w:style w:type="paragraph" w:styleId="BodyText">
    <w:name w:val="Body Text"/>
    <w:basedOn w:val="Normal"/>
    <w:rsid w:val="006A7515"/>
    <w:pPr>
      <w:spacing w:after="120"/>
    </w:pPr>
  </w:style>
  <w:style w:type="paragraph" w:customStyle="1" w:styleId="Char">
    <w:name w:val=" Char"/>
    <w:rsid w:val="006A7515"/>
    <w:pPr>
      <w:spacing w:after="160" w:line="240" w:lineRule="exact"/>
    </w:pPr>
    <w:rPr>
      <w:rFonts w:ascii="Verdana" w:hAnsi="Verdana"/>
    </w:rPr>
  </w:style>
  <w:style w:type="paragraph" w:styleId="Header">
    <w:name w:val="header"/>
    <w:basedOn w:val="Normal"/>
    <w:rsid w:val="006A7515"/>
    <w:pPr>
      <w:tabs>
        <w:tab w:val="center" w:pos="4320"/>
        <w:tab w:val="right" w:pos="8640"/>
      </w:tabs>
    </w:pPr>
  </w:style>
  <w:style w:type="character" w:customStyle="1" w:styleId="FooterChar">
    <w:name w:val="Footer Char"/>
    <w:link w:val="Footer"/>
    <w:uiPriority w:val="99"/>
    <w:rsid w:val="00ED1702"/>
    <w:rPr>
      <w:rFonts w:ascii=".VnTime" w:hAnsi=".VnTime"/>
      <w:sz w:val="28"/>
      <w:lang w:val="en-GB"/>
    </w:rPr>
  </w:style>
  <w:style w:type="paragraph" w:customStyle="1" w:styleId="Char0">
    <w:name w:val="Char"/>
    <w:rsid w:val="00C97443"/>
    <w:pPr>
      <w:spacing w:after="160" w:line="240" w:lineRule="exact"/>
    </w:pPr>
    <w:rPr>
      <w:rFonts w:ascii="Verdana"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TẬP ĐOÀN CÔNG NGHIỆP</vt:lpstr>
    </vt:vector>
  </TitlesOfParts>
  <Company>Microsoft</Company>
  <LinksUpToDate>false</LinksUpToDate>
  <CharactersWithSpaces>24756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 CÔNG NGHIỆP</dc:title>
  <dc:creator>Admin</dc:creator>
  <cp:lastModifiedBy>Admin</cp:lastModifiedBy>
  <cp:revision>2</cp:revision>
  <cp:lastPrinted>2015-04-17T01:27:00Z</cp:lastPrinted>
  <dcterms:created xsi:type="dcterms:W3CDTF">2015-04-25T07:13:00Z</dcterms:created>
  <dcterms:modified xsi:type="dcterms:W3CDTF">2015-04-25T07:13:00Z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549ac9804bc48f394304f2f768d5008.psdsxs" Id="R5584d231148f4168" /></Relationships>
</file>